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1022" w14:textId="4C6F71EB" w:rsidR="00207922" w:rsidRDefault="00207922" w:rsidP="00207922">
      <w:pPr>
        <w:rPr>
          <w:sz w:val="28"/>
        </w:rPr>
        <w:sectPr w:rsidR="00207922" w:rsidSect="00207922">
          <w:pgSz w:w="11920" w:h="16850"/>
          <w:pgMar w:top="1134" w:right="1134" w:bottom="1134" w:left="1701" w:header="720" w:footer="720" w:gutter="0"/>
          <w:cols w:space="720"/>
        </w:sectPr>
      </w:pPr>
      <w:r>
        <w:rPr>
          <w:noProof/>
          <w14:ligatures w14:val="standardContextual"/>
        </w:rPr>
        <w:drawing>
          <wp:inline distT="0" distB="0" distL="0" distR="0" wp14:anchorId="6A723151" wp14:editId="1BD1E115">
            <wp:extent cx="5768975" cy="7465695"/>
            <wp:effectExtent l="0" t="0" r="3175" b="1905"/>
            <wp:docPr id="873078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78711" name=""/>
                    <pic:cNvPicPr/>
                  </pic:nvPicPr>
                  <pic:blipFill>
                    <a:blip r:embed="rId5"/>
                    <a:stretch>
                      <a:fillRect/>
                    </a:stretch>
                  </pic:blipFill>
                  <pic:spPr>
                    <a:xfrm>
                      <a:off x="0" y="0"/>
                      <a:ext cx="5768975" cy="7465695"/>
                    </a:xfrm>
                    <a:prstGeom prst="rect">
                      <a:avLst/>
                    </a:prstGeom>
                  </pic:spPr>
                </pic:pic>
              </a:graphicData>
            </a:graphic>
          </wp:inline>
        </w:drawing>
      </w:r>
    </w:p>
    <w:p w14:paraId="34F88AFE" w14:textId="3B60CC04" w:rsidR="00207922" w:rsidRDefault="00207922" w:rsidP="00207922">
      <w:pPr>
        <w:rPr>
          <w:sz w:val="28"/>
        </w:rPr>
        <w:sectPr w:rsidR="00207922">
          <w:pgSz w:w="11920" w:h="16850"/>
          <w:pgMar w:top="1020" w:right="740" w:bottom="280" w:left="1380" w:header="720" w:footer="720" w:gutter="0"/>
          <w:cols w:space="720"/>
        </w:sectPr>
      </w:pPr>
      <w:r>
        <w:rPr>
          <w:noProof/>
          <w14:ligatures w14:val="standardContextual"/>
        </w:rPr>
        <w:lastRenderedPageBreak/>
        <w:drawing>
          <wp:inline distT="0" distB="0" distL="0" distR="0" wp14:anchorId="0B7F9870" wp14:editId="2359EA1E">
            <wp:extent cx="6223000" cy="8053070"/>
            <wp:effectExtent l="0" t="0" r="6350" b="5080"/>
            <wp:docPr id="210095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5932" name=""/>
                    <pic:cNvPicPr/>
                  </pic:nvPicPr>
                  <pic:blipFill>
                    <a:blip r:embed="rId6"/>
                    <a:stretch>
                      <a:fillRect/>
                    </a:stretch>
                  </pic:blipFill>
                  <pic:spPr>
                    <a:xfrm>
                      <a:off x="0" y="0"/>
                      <a:ext cx="6223000" cy="8053070"/>
                    </a:xfrm>
                    <a:prstGeom prst="rect">
                      <a:avLst/>
                    </a:prstGeom>
                  </pic:spPr>
                </pic:pic>
              </a:graphicData>
            </a:graphic>
          </wp:inline>
        </w:drawing>
      </w:r>
    </w:p>
    <w:p w14:paraId="3DF8FBA1" w14:textId="77777777" w:rsidR="00207922" w:rsidRDefault="00207922" w:rsidP="00207922">
      <w:pPr>
        <w:spacing w:before="67"/>
        <w:ind w:right="1918"/>
        <w:jc w:val="right"/>
        <w:rPr>
          <w:b/>
          <w:sz w:val="24"/>
        </w:rPr>
      </w:pPr>
      <w:r>
        <w:rPr>
          <w:b/>
          <w:sz w:val="24"/>
        </w:rPr>
        <w:lastRenderedPageBreak/>
        <w:t>The</w:t>
      </w:r>
      <w:r>
        <w:rPr>
          <w:b/>
          <w:spacing w:val="-11"/>
          <w:sz w:val="24"/>
        </w:rPr>
        <w:t xml:space="preserve"> </w:t>
      </w:r>
      <w:r>
        <w:rPr>
          <w:b/>
          <w:sz w:val="24"/>
        </w:rPr>
        <w:t>KAZAKH</w:t>
      </w:r>
      <w:r>
        <w:rPr>
          <w:b/>
          <w:spacing w:val="-7"/>
          <w:sz w:val="24"/>
        </w:rPr>
        <w:t xml:space="preserve"> </w:t>
      </w:r>
      <w:r>
        <w:rPr>
          <w:b/>
          <w:sz w:val="24"/>
        </w:rPr>
        <w:t>NATIONAL</w:t>
      </w:r>
      <w:r>
        <w:rPr>
          <w:b/>
          <w:spacing w:val="-7"/>
          <w:sz w:val="24"/>
        </w:rPr>
        <w:t xml:space="preserve"> </w:t>
      </w:r>
      <w:r>
        <w:rPr>
          <w:b/>
          <w:sz w:val="24"/>
        </w:rPr>
        <w:t>UNIVERSITY</w:t>
      </w:r>
      <w:r>
        <w:rPr>
          <w:b/>
          <w:spacing w:val="-7"/>
          <w:sz w:val="24"/>
        </w:rPr>
        <w:t xml:space="preserve"> </w:t>
      </w:r>
      <w:r>
        <w:rPr>
          <w:b/>
          <w:sz w:val="24"/>
        </w:rPr>
        <w:t>of</w:t>
      </w:r>
      <w:r>
        <w:rPr>
          <w:b/>
          <w:spacing w:val="-11"/>
          <w:sz w:val="24"/>
        </w:rPr>
        <w:t xml:space="preserve"> </w:t>
      </w:r>
      <w:r>
        <w:rPr>
          <w:b/>
          <w:sz w:val="24"/>
        </w:rPr>
        <w:t>al-</w:t>
      </w:r>
      <w:proofErr w:type="spellStart"/>
      <w:r>
        <w:rPr>
          <w:b/>
          <w:spacing w:val="-2"/>
          <w:sz w:val="24"/>
        </w:rPr>
        <w:t>Farabi</w:t>
      </w:r>
      <w:proofErr w:type="spellEnd"/>
    </w:p>
    <w:p w14:paraId="13DA22A9" w14:textId="77777777" w:rsidR="00207922" w:rsidRDefault="00207922" w:rsidP="00207922">
      <w:pPr>
        <w:spacing w:line="480" w:lineRule="auto"/>
        <w:ind w:left="2453" w:right="2153" w:firstLine="789"/>
        <w:rPr>
          <w:b/>
          <w:sz w:val="24"/>
        </w:rPr>
      </w:pPr>
      <w:r>
        <w:rPr>
          <w:b/>
          <w:sz w:val="24"/>
        </w:rPr>
        <w:t>Faculty biology and biotechnology Methodological</w:t>
      </w:r>
      <w:r>
        <w:rPr>
          <w:b/>
          <w:spacing w:val="-9"/>
          <w:sz w:val="24"/>
        </w:rPr>
        <w:t xml:space="preserve"> </w:t>
      </w:r>
      <w:r>
        <w:rPr>
          <w:b/>
          <w:sz w:val="24"/>
        </w:rPr>
        <w:t>recommendations</w:t>
      </w:r>
      <w:r>
        <w:rPr>
          <w:b/>
          <w:spacing w:val="-9"/>
          <w:sz w:val="24"/>
        </w:rPr>
        <w:t xml:space="preserve"> </w:t>
      </w:r>
      <w:r>
        <w:rPr>
          <w:b/>
          <w:sz w:val="24"/>
        </w:rPr>
        <w:t>for</w:t>
      </w:r>
      <w:r>
        <w:rPr>
          <w:b/>
          <w:spacing w:val="-9"/>
          <w:sz w:val="24"/>
        </w:rPr>
        <w:t xml:space="preserve"> </w:t>
      </w:r>
      <w:r>
        <w:rPr>
          <w:b/>
          <w:sz w:val="24"/>
        </w:rPr>
        <w:t>Final</w:t>
      </w:r>
      <w:r>
        <w:rPr>
          <w:b/>
          <w:spacing w:val="-10"/>
          <w:sz w:val="24"/>
        </w:rPr>
        <w:t xml:space="preserve"> </w:t>
      </w:r>
      <w:r>
        <w:rPr>
          <w:b/>
          <w:sz w:val="24"/>
        </w:rPr>
        <w:t>Exam</w:t>
      </w:r>
    </w:p>
    <w:p w14:paraId="327078B3" w14:textId="77777777" w:rsidR="00207922" w:rsidRDefault="00207922" w:rsidP="00207922">
      <w:pPr>
        <w:spacing w:line="480" w:lineRule="auto"/>
        <w:ind w:left="324" w:right="1540" w:firstLine="1786"/>
        <w:rPr>
          <w:b/>
          <w:sz w:val="24"/>
        </w:rPr>
      </w:pPr>
      <w:r>
        <w:rPr>
          <w:b/>
          <w:sz w:val="24"/>
        </w:rPr>
        <w:t>« DCBE</w:t>
      </w:r>
      <w:r>
        <w:rPr>
          <w:b/>
          <w:spacing w:val="-3"/>
          <w:sz w:val="24"/>
        </w:rPr>
        <w:t xml:space="preserve"> </w:t>
      </w:r>
      <w:r>
        <w:rPr>
          <w:b/>
          <w:sz w:val="24"/>
        </w:rPr>
        <w:t>1302</w:t>
      </w:r>
      <w:r>
        <w:rPr>
          <w:b/>
          <w:spacing w:val="-3"/>
          <w:sz w:val="24"/>
        </w:rPr>
        <w:t xml:space="preserve"> </w:t>
      </w:r>
      <w:r>
        <w:rPr>
          <w:b/>
          <w:sz w:val="24"/>
        </w:rPr>
        <w:t>»</w:t>
      </w:r>
      <w:r>
        <w:rPr>
          <w:b/>
          <w:spacing w:val="-3"/>
          <w:sz w:val="24"/>
        </w:rPr>
        <w:t xml:space="preserve"> </w:t>
      </w:r>
      <w:r>
        <w:rPr>
          <w:b/>
          <w:sz w:val="24"/>
        </w:rPr>
        <w:t>-</w:t>
      </w:r>
      <w:r>
        <w:rPr>
          <w:b/>
          <w:spacing w:val="-7"/>
          <w:sz w:val="24"/>
        </w:rPr>
        <w:t xml:space="preserve"> </w:t>
      </w:r>
      <w:r>
        <w:rPr>
          <w:b/>
          <w:sz w:val="24"/>
        </w:rPr>
        <w:t>«</w:t>
      </w:r>
      <w:r>
        <w:rPr>
          <w:b/>
          <w:spacing w:val="-3"/>
          <w:sz w:val="24"/>
        </w:rPr>
        <w:t xml:space="preserve"> </w:t>
      </w:r>
      <w:r>
        <w:rPr>
          <w:b/>
          <w:sz w:val="24"/>
        </w:rPr>
        <w:t>Digital</w:t>
      </w:r>
      <w:r>
        <w:rPr>
          <w:b/>
          <w:spacing w:val="-4"/>
          <w:sz w:val="24"/>
        </w:rPr>
        <w:t xml:space="preserve"> </w:t>
      </w:r>
      <w:r>
        <w:rPr>
          <w:b/>
          <w:sz w:val="24"/>
        </w:rPr>
        <w:t>content</w:t>
      </w:r>
      <w:r>
        <w:rPr>
          <w:b/>
          <w:spacing w:val="-5"/>
          <w:sz w:val="24"/>
        </w:rPr>
        <w:t xml:space="preserve"> </w:t>
      </w:r>
      <w:r>
        <w:rPr>
          <w:b/>
          <w:sz w:val="24"/>
        </w:rPr>
        <w:t>in</w:t>
      </w:r>
      <w:r>
        <w:rPr>
          <w:b/>
          <w:spacing w:val="-5"/>
          <w:sz w:val="24"/>
        </w:rPr>
        <w:t xml:space="preserve"> </w:t>
      </w:r>
      <w:r>
        <w:rPr>
          <w:b/>
          <w:sz w:val="24"/>
        </w:rPr>
        <w:t>biology</w:t>
      </w:r>
      <w:r>
        <w:rPr>
          <w:b/>
          <w:spacing w:val="-2"/>
          <w:sz w:val="24"/>
        </w:rPr>
        <w:t xml:space="preserve"> </w:t>
      </w:r>
      <w:r>
        <w:rPr>
          <w:b/>
          <w:sz w:val="24"/>
        </w:rPr>
        <w:t xml:space="preserve">education » Exam Type: On </w:t>
      </w:r>
      <w:proofErr w:type="spellStart"/>
      <w:r>
        <w:rPr>
          <w:b/>
          <w:sz w:val="24"/>
        </w:rPr>
        <w:t>univer</w:t>
      </w:r>
      <w:proofErr w:type="spellEnd"/>
      <w:r>
        <w:rPr>
          <w:b/>
          <w:sz w:val="24"/>
        </w:rPr>
        <w:t xml:space="preserve"> system test (Quiz)</w:t>
      </w:r>
    </w:p>
    <w:p w14:paraId="1FD3338F" w14:textId="77777777" w:rsidR="00207922" w:rsidRDefault="00207922" w:rsidP="00207922">
      <w:pPr>
        <w:spacing w:line="272" w:lineRule="exact"/>
        <w:ind w:left="324"/>
        <w:jc w:val="both"/>
        <w:rPr>
          <w:b/>
          <w:sz w:val="24"/>
        </w:rPr>
      </w:pPr>
      <w:r>
        <w:rPr>
          <w:b/>
          <w:sz w:val="24"/>
        </w:rPr>
        <w:t>Inform</w:t>
      </w:r>
      <w:r>
        <w:rPr>
          <w:b/>
          <w:spacing w:val="-13"/>
          <w:sz w:val="24"/>
        </w:rPr>
        <w:t xml:space="preserve"> </w:t>
      </w:r>
      <w:r>
        <w:rPr>
          <w:b/>
          <w:sz w:val="24"/>
        </w:rPr>
        <w:t>students</w:t>
      </w:r>
      <w:r>
        <w:rPr>
          <w:b/>
          <w:spacing w:val="-4"/>
          <w:sz w:val="24"/>
        </w:rPr>
        <w:t xml:space="preserve"> </w:t>
      </w:r>
      <w:r>
        <w:rPr>
          <w:b/>
          <w:sz w:val="24"/>
        </w:rPr>
        <w:t>of</w:t>
      </w:r>
      <w:r>
        <w:rPr>
          <w:b/>
          <w:spacing w:val="-3"/>
          <w:sz w:val="24"/>
        </w:rPr>
        <w:t xml:space="preserve"> </w:t>
      </w:r>
      <w:r>
        <w:rPr>
          <w:b/>
          <w:sz w:val="24"/>
        </w:rPr>
        <w:t>the</w:t>
      </w:r>
      <w:r>
        <w:rPr>
          <w:b/>
          <w:spacing w:val="-8"/>
          <w:sz w:val="24"/>
        </w:rPr>
        <w:t xml:space="preserve"> </w:t>
      </w:r>
      <w:r>
        <w:rPr>
          <w:b/>
          <w:sz w:val="24"/>
        </w:rPr>
        <w:t>purpose</w:t>
      </w:r>
      <w:r>
        <w:rPr>
          <w:b/>
          <w:spacing w:val="-4"/>
          <w:sz w:val="24"/>
        </w:rPr>
        <w:t xml:space="preserve"> </w:t>
      </w:r>
      <w:r>
        <w:rPr>
          <w:b/>
          <w:sz w:val="24"/>
        </w:rPr>
        <w:t>and</w:t>
      </w:r>
      <w:r>
        <w:rPr>
          <w:b/>
          <w:spacing w:val="-6"/>
          <w:sz w:val="24"/>
        </w:rPr>
        <w:t xml:space="preserve"> </w:t>
      </w:r>
      <w:r>
        <w:rPr>
          <w:b/>
          <w:sz w:val="24"/>
        </w:rPr>
        <w:t>parameters</w:t>
      </w:r>
      <w:r>
        <w:rPr>
          <w:b/>
          <w:spacing w:val="-3"/>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Final</w:t>
      </w:r>
      <w:r>
        <w:rPr>
          <w:b/>
          <w:spacing w:val="-4"/>
          <w:sz w:val="24"/>
        </w:rPr>
        <w:t xml:space="preserve"> </w:t>
      </w:r>
      <w:r>
        <w:rPr>
          <w:b/>
          <w:sz w:val="24"/>
        </w:rPr>
        <w:t>Exam</w:t>
      </w:r>
      <w:r>
        <w:rPr>
          <w:b/>
          <w:spacing w:val="-7"/>
          <w:sz w:val="24"/>
        </w:rPr>
        <w:t xml:space="preserve"> </w:t>
      </w:r>
      <w:r>
        <w:rPr>
          <w:b/>
          <w:spacing w:val="-2"/>
          <w:sz w:val="24"/>
        </w:rPr>
        <w:t>(Quiz)</w:t>
      </w:r>
    </w:p>
    <w:p w14:paraId="046DC833" w14:textId="77777777" w:rsidR="00207922" w:rsidRDefault="00207922" w:rsidP="00207922">
      <w:pPr>
        <w:pStyle w:val="a3"/>
        <w:ind w:left="324" w:right="102"/>
        <w:jc w:val="both"/>
      </w:pPr>
      <w:r>
        <w:t xml:space="preserve">Clearly communicate with students about what your goals are for any test or exam. </w:t>
      </w:r>
      <w:r>
        <w:rPr>
          <w:b/>
        </w:rPr>
        <w:t xml:space="preserve">Test questions consist of choosing one, two and three answers. </w:t>
      </w:r>
      <w:r>
        <w:t>Don't assume that students know what the pedagogical purpose of the test or exam is. Have</w:t>
      </w:r>
      <w:r>
        <w:rPr>
          <w:spacing w:val="40"/>
        </w:rPr>
        <w:t xml:space="preserve"> </w:t>
      </w:r>
      <w:r>
        <w:t>a</w:t>
      </w:r>
      <w:r>
        <w:rPr>
          <w:spacing w:val="-1"/>
        </w:rPr>
        <w:t xml:space="preserve"> </w:t>
      </w:r>
      <w:r>
        <w:t>discussion about your goals and desired outcomes, and help students understand how specific aspects of the test or exam fit these goals.</w:t>
      </w:r>
      <w:r>
        <w:rPr>
          <w:spacing w:val="40"/>
        </w:rPr>
        <w:t xml:space="preserve"> </w:t>
      </w:r>
      <w:r>
        <w:t>Be open to making some changes if students have ideas to offer.</w:t>
      </w:r>
    </w:p>
    <w:p w14:paraId="02A5F870" w14:textId="77777777" w:rsidR="00207922" w:rsidRDefault="00207922" w:rsidP="00207922">
      <w:pPr>
        <w:pStyle w:val="a3"/>
        <w:ind w:left="324" w:right="144"/>
      </w:pPr>
      <w:r>
        <w:t>Point out the important sections in course plans, textbooks, and readings to guide test and exam preparation; where possible, provide multiple samples of tests and exam questions and answers. Although you might not provide</w:t>
      </w:r>
      <w:r>
        <w:rPr>
          <w:spacing w:val="40"/>
        </w:rPr>
        <w:t xml:space="preserve"> </w:t>
      </w:r>
      <w:r>
        <w:t>students with exam questions in advance, you should be prepared to answer questions such as:</w:t>
      </w:r>
    </w:p>
    <w:p w14:paraId="3438A519" w14:textId="77777777" w:rsidR="00207922" w:rsidRDefault="00207922" w:rsidP="00207922">
      <w:pPr>
        <w:pStyle w:val="a5"/>
        <w:numPr>
          <w:ilvl w:val="0"/>
          <w:numId w:val="2"/>
        </w:numPr>
        <w:tabs>
          <w:tab w:val="left" w:pos="1041"/>
          <w:tab w:val="left" w:pos="1042"/>
        </w:tabs>
        <w:ind w:hanging="361"/>
        <w:rPr>
          <w:sz w:val="24"/>
        </w:rPr>
      </w:pPr>
      <w:r>
        <w:rPr>
          <w:sz w:val="24"/>
        </w:rPr>
        <w:t>What</w:t>
      </w:r>
      <w:r>
        <w:rPr>
          <w:spacing w:val="-2"/>
          <w:sz w:val="24"/>
        </w:rPr>
        <w:t xml:space="preserve"> </w:t>
      </w:r>
      <w:r>
        <w:rPr>
          <w:sz w:val="24"/>
        </w:rPr>
        <w:t>will</w:t>
      </w:r>
      <w:r>
        <w:rPr>
          <w:spacing w:val="-2"/>
          <w:sz w:val="24"/>
        </w:rPr>
        <w:t xml:space="preserve"> </w:t>
      </w:r>
      <w:r>
        <w:rPr>
          <w:sz w:val="24"/>
        </w:rPr>
        <w:t>the</w:t>
      </w:r>
      <w:r>
        <w:rPr>
          <w:spacing w:val="-4"/>
          <w:sz w:val="24"/>
        </w:rPr>
        <w:t xml:space="preserve"> </w:t>
      </w:r>
      <w:r>
        <w:rPr>
          <w:sz w:val="24"/>
        </w:rPr>
        <w:t>exam</w:t>
      </w:r>
      <w:r>
        <w:rPr>
          <w:spacing w:val="-1"/>
          <w:sz w:val="24"/>
        </w:rPr>
        <w:t xml:space="preserve"> </w:t>
      </w:r>
      <w:r>
        <w:rPr>
          <w:spacing w:val="-2"/>
          <w:sz w:val="24"/>
        </w:rPr>
        <w:t>cover?</w:t>
      </w:r>
    </w:p>
    <w:p w14:paraId="7C2283B3" w14:textId="77777777" w:rsidR="00207922" w:rsidRDefault="00207922" w:rsidP="00207922">
      <w:pPr>
        <w:pStyle w:val="a5"/>
        <w:numPr>
          <w:ilvl w:val="0"/>
          <w:numId w:val="2"/>
        </w:numPr>
        <w:tabs>
          <w:tab w:val="left" w:pos="1041"/>
          <w:tab w:val="left" w:pos="1042"/>
        </w:tabs>
        <w:ind w:hanging="361"/>
        <w:rPr>
          <w:sz w:val="24"/>
        </w:rPr>
      </w:pPr>
      <w:r>
        <w:rPr>
          <w:sz w:val="24"/>
        </w:rPr>
        <w:t>How</w:t>
      </w:r>
      <w:r>
        <w:rPr>
          <w:spacing w:val="-5"/>
          <w:sz w:val="24"/>
        </w:rPr>
        <w:t xml:space="preserve"> </w:t>
      </w:r>
      <w:r>
        <w:rPr>
          <w:sz w:val="24"/>
        </w:rPr>
        <w:t>much</w:t>
      </w:r>
      <w:r>
        <w:rPr>
          <w:spacing w:val="-1"/>
          <w:sz w:val="24"/>
        </w:rPr>
        <w:t xml:space="preserve"> </w:t>
      </w:r>
      <w:r>
        <w:rPr>
          <w:sz w:val="24"/>
        </w:rPr>
        <w:t>emphasis</w:t>
      </w:r>
      <w:r>
        <w:rPr>
          <w:spacing w:val="-1"/>
          <w:sz w:val="24"/>
        </w:rPr>
        <w:t xml:space="preserve"> </w:t>
      </w:r>
      <w:r>
        <w:rPr>
          <w:sz w:val="24"/>
        </w:rPr>
        <w:t>should</w:t>
      </w:r>
      <w:r>
        <w:rPr>
          <w:spacing w:val="2"/>
          <w:sz w:val="24"/>
        </w:rPr>
        <w:t xml:space="preserve"> </w:t>
      </w:r>
      <w:r>
        <w:rPr>
          <w:sz w:val="24"/>
        </w:rPr>
        <w:t>I</w:t>
      </w:r>
      <w:r>
        <w:rPr>
          <w:spacing w:val="-11"/>
          <w:sz w:val="24"/>
        </w:rPr>
        <w:t xml:space="preserve"> </w:t>
      </w:r>
      <w:r>
        <w:rPr>
          <w:sz w:val="24"/>
        </w:rPr>
        <w:t>put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textbook</w:t>
      </w:r>
      <w:r>
        <w:rPr>
          <w:spacing w:val="-1"/>
          <w:sz w:val="24"/>
        </w:rPr>
        <w:t xml:space="preserve"> </w:t>
      </w:r>
      <w:r>
        <w:rPr>
          <w:sz w:val="24"/>
        </w:rPr>
        <w:t>/</w:t>
      </w:r>
      <w:r>
        <w:rPr>
          <w:spacing w:val="1"/>
          <w:sz w:val="24"/>
        </w:rPr>
        <w:t xml:space="preserve"> </w:t>
      </w:r>
      <w:r>
        <w:rPr>
          <w:sz w:val="24"/>
        </w:rPr>
        <w:t>lectures</w:t>
      </w:r>
      <w:r>
        <w:rPr>
          <w:spacing w:val="-1"/>
          <w:sz w:val="24"/>
        </w:rPr>
        <w:t xml:space="preserve"> </w:t>
      </w:r>
      <w:r>
        <w:rPr>
          <w:sz w:val="24"/>
        </w:rPr>
        <w:t>/</w:t>
      </w:r>
      <w:r>
        <w:rPr>
          <w:spacing w:val="-1"/>
          <w:sz w:val="24"/>
        </w:rPr>
        <w:t xml:space="preserve"> </w:t>
      </w:r>
      <w:proofErr w:type="spellStart"/>
      <w:r>
        <w:rPr>
          <w:spacing w:val="-2"/>
          <w:sz w:val="24"/>
        </w:rPr>
        <w:t>etc</w:t>
      </w:r>
      <w:proofErr w:type="spellEnd"/>
      <w:r>
        <w:rPr>
          <w:spacing w:val="-2"/>
          <w:sz w:val="24"/>
        </w:rPr>
        <w:t>…?</w:t>
      </w:r>
    </w:p>
    <w:p w14:paraId="53237624" w14:textId="77777777" w:rsidR="00207922" w:rsidRDefault="00207922" w:rsidP="00207922">
      <w:pPr>
        <w:pStyle w:val="a5"/>
        <w:numPr>
          <w:ilvl w:val="0"/>
          <w:numId w:val="2"/>
        </w:numPr>
        <w:tabs>
          <w:tab w:val="left" w:pos="1041"/>
          <w:tab w:val="left" w:pos="1042"/>
        </w:tabs>
        <w:ind w:hanging="361"/>
        <w:rPr>
          <w:sz w:val="24"/>
        </w:rPr>
      </w:pPr>
      <w:r>
        <w:rPr>
          <w:sz w:val="24"/>
        </w:rPr>
        <w:t>What</w:t>
      </w:r>
      <w:r>
        <w:rPr>
          <w:spacing w:val="-1"/>
          <w:sz w:val="24"/>
        </w:rPr>
        <w:t xml:space="preserve"> </w:t>
      </w:r>
      <w:r>
        <w:rPr>
          <w:sz w:val="24"/>
        </w:rPr>
        <w:t>material</w:t>
      </w:r>
      <w:r>
        <w:rPr>
          <w:spacing w:val="-1"/>
          <w:sz w:val="24"/>
        </w:rPr>
        <w:t xml:space="preserve"> </w:t>
      </w:r>
      <w:r>
        <w:rPr>
          <w:sz w:val="24"/>
        </w:rPr>
        <w:t>(if</w:t>
      </w:r>
      <w:r>
        <w:rPr>
          <w:spacing w:val="-2"/>
          <w:sz w:val="24"/>
        </w:rPr>
        <w:t xml:space="preserve"> </w:t>
      </w:r>
      <w:r>
        <w:rPr>
          <w:sz w:val="24"/>
        </w:rPr>
        <w:t>any)</w:t>
      </w:r>
      <w:r>
        <w:rPr>
          <w:spacing w:val="-1"/>
          <w:sz w:val="24"/>
        </w:rPr>
        <w:t xml:space="preserve"> </w:t>
      </w:r>
      <w:r>
        <w:rPr>
          <w:sz w:val="24"/>
        </w:rPr>
        <w:t>am</w:t>
      </w:r>
      <w:r>
        <w:rPr>
          <w:spacing w:val="4"/>
          <w:sz w:val="24"/>
        </w:rPr>
        <w:t xml:space="preserve"> </w:t>
      </w:r>
      <w:r>
        <w:rPr>
          <w:sz w:val="24"/>
        </w:rPr>
        <w:t>I</w:t>
      </w:r>
      <w:r>
        <w:rPr>
          <w:spacing w:val="-13"/>
          <w:sz w:val="24"/>
        </w:rPr>
        <w:t xml:space="preserve"> </w:t>
      </w:r>
      <w:r>
        <w:rPr>
          <w:sz w:val="24"/>
        </w:rPr>
        <w:t>allowed</w:t>
      </w:r>
      <w:r>
        <w:rPr>
          <w:spacing w:val="-1"/>
          <w:sz w:val="24"/>
        </w:rPr>
        <w:t xml:space="preserve"> </w:t>
      </w:r>
      <w:r>
        <w:rPr>
          <w:sz w:val="24"/>
        </w:rPr>
        <w:t>to bring</w:t>
      </w:r>
      <w:r>
        <w:rPr>
          <w:spacing w:val="-6"/>
          <w:sz w:val="24"/>
        </w:rPr>
        <w:t xml:space="preserve"> </w:t>
      </w:r>
      <w:r>
        <w:rPr>
          <w:sz w:val="24"/>
        </w:rPr>
        <w:t>into</w:t>
      </w:r>
      <w:r>
        <w:rPr>
          <w:spacing w:val="-1"/>
          <w:sz w:val="24"/>
        </w:rPr>
        <w:t xml:space="preserve"> </w:t>
      </w:r>
      <w:r>
        <w:rPr>
          <w:sz w:val="24"/>
        </w:rPr>
        <w:t>the</w:t>
      </w:r>
      <w:r>
        <w:rPr>
          <w:spacing w:val="-1"/>
          <w:sz w:val="24"/>
        </w:rPr>
        <w:t xml:space="preserve"> </w:t>
      </w:r>
      <w:r>
        <w:rPr>
          <w:sz w:val="24"/>
        </w:rPr>
        <w:t xml:space="preserve">exam </w:t>
      </w:r>
      <w:r>
        <w:rPr>
          <w:spacing w:val="-2"/>
          <w:sz w:val="24"/>
        </w:rPr>
        <w:t>room?</w:t>
      </w:r>
    </w:p>
    <w:p w14:paraId="127836B2" w14:textId="77777777" w:rsidR="00207922" w:rsidRDefault="00207922" w:rsidP="00207922">
      <w:pPr>
        <w:pStyle w:val="a5"/>
        <w:numPr>
          <w:ilvl w:val="0"/>
          <w:numId w:val="2"/>
        </w:numPr>
        <w:tabs>
          <w:tab w:val="left" w:pos="1041"/>
          <w:tab w:val="left" w:pos="1042"/>
        </w:tabs>
        <w:ind w:hanging="361"/>
        <w:rPr>
          <w:sz w:val="24"/>
        </w:rPr>
      </w:pPr>
      <w:r>
        <w:rPr>
          <w:sz w:val="24"/>
        </w:rPr>
        <w:t>When</w:t>
      </w:r>
      <w:r>
        <w:rPr>
          <w:spacing w:val="-1"/>
          <w:sz w:val="24"/>
        </w:rPr>
        <w:t xml:space="preserve"> </w:t>
      </w:r>
      <w:r>
        <w:rPr>
          <w:sz w:val="24"/>
        </w:rPr>
        <w:t>will</w:t>
      </w:r>
      <w:r>
        <w:rPr>
          <w:spacing w:val="5"/>
          <w:sz w:val="24"/>
        </w:rPr>
        <w:t xml:space="preserve"> </w:t>
      </w:r>
      <w:r>
        <w:rPr>
          <w:sz w:val="24"/>
        </w:rPr>
        <w:t>I</w:t>
      </w:r>
      <w:r>
        <w:rPr>
          <w:spacing w:val="-8"/>
          <w:sz w:val="24"/>
        </w:rPr>
        <w:t xml:space="preserve"> </w:t>
      </w:r>
      <w:r>
        <w:rPr>
          <w:sz w:val="24"/>
        </w:rPr>
        <w:t>get</w:t>
      </w:r>
      <w:r>
        <w:rPr>
          <w:spacing w:val="-1"/>
          <w:sz w:val="24"/>
        </w:rPr>
        <w:t xml:space="preserve"> </w:t>
      </w:r>
      <w:r>
        <w:rPr>
          <w:sz w:val="24"/>
        </w:rPr>
        <w:t>my</w:t>
      </w:r>
      <w:r>
        <w:rPr>
          <w:spacing w:val="-10"/>
          <w:sz w:val="24"/>
        </w:rPr>
        <w:t xml:space="preserve"> </w:t>
      </w:r>
      <w:r>
        <w:rPr>
          <w:spacing w:val="-2"/>
          <w:sz w:val="24"/>
        </w:rPr>
        <w:t>mark?</w:t>
      </w:r>
    </w:p>
    <w:p w14:paraId="28D7088E" w14:textId="77777777" w:rsidR="00207922" w:rsidRDefault="00207922" w:rsidP="00207922">
      <w:pPr>
        <w:pStyle w:val="a5"/>
        <w:numPr>
          <w:ilvl w:val="0"/>
          <w:numId w:val="2"/>
        </w:numPr>
        <w:tabs>
          <w:tab w:val="left" w:pos="1041"/>
          <w:tab w:val="left" w:pos="1042"/>
        </w:tabs>
        <w:ind w:hanging="361"/>
        <w:rPr>
          <w:sz w:val="24"/>
        </w:rPr>
      </w:pPr>
      <w:r>
        <w:rPr>
          <w:sz w:val="24"/>
        </w:rPr>
        <w:t>What</w:t>
      </w:r>
      <w:r>
        <w:rPr>
          <w:spacing w:val="-4"/>
          <w:sz w:val="24"/>
        </w:rPr>
        <w:t xml:space="preserve"> </w:t>
      </w:r>
      <w:r>
        <w:rPr>
          <w:sz w:val="24"/>
        </w:rPr>
        <w:t>happens</w:t>
      </w:r>
      <w:r>
        <w:rPr>
          <w:spacing w:val="-1"/>
          <w:sz w:val="24"/>
        </w:rPr>
        <w:t xml:space="preserve"> </w:t>
      </w:r>
      <w:r>
        <w:rPr>
          <w:sz w:val="24"/>
        </w:rPr>
        <w:t>if,</w:t>
      </w:r>
      <w:r>
        <w:rPr>
          <w:spacing w:val="-2"/>
          <w:sz w:val="24"/>
        </w:rPr>
        <w:t xml:space="preserve"> </w:t>
      </w:r>
      <w:r>
        <w:rPr>
          <w:sz w:val="24"/>
        </w:rPr>
        <w:t>for</w:t>
      </w:r>
      <w:r>
        <w:rPr>
          <w:spacing w:val="-3"/>
          <w:sz w:val="24"/>
        </w:rPr>
        <w:t xml:space="preserve"> </w:t>
      </w:r>
      <w:r>
        <w:rPr>
          <w:sz w:val="24"/>
        </w:rPr>
        <w:t>a</w:t>
      </w:r>
      <w:r>
        <w:rPr>
          <w:spacing w:val="-3"/>
          <w:sz w:val="24"/>
        </w:rPr>
        <w:t xml:space="preserve"> </w:t>
      </w:r>
      <w:r>
        <w:rPr>
          <w:sz w:val="24"/>
        </w:rPr>
        <w:t>good</w:t>
      </w:r>
      <w:r>
        <w:rPr>
          <w:spacing w:val="-1"/>
          <w:sz w:val="24"/>
        </w:rPr>
        <w:t xml:space="preserve"> </w:t>
      </w:r>
      <w:r>
        <w:rPr>
          <w:sz w:val="24"/>
        </w:rPr>
        <w:t>reason,</w:t>
      </w:r>
      <w:r>
        <w:rPr>
          <w:spacing w:val="1"/>
          <w:sz w:val="24"/>
        </w:rPr>
        <w:t xml:space="preserve"> </w:t>
      </w:r>
      <w:r>
        <w:rPr>
          <w:sz w:val="24"/>
        </w:rPr>
        <w:t>I</w:t>
      </w:r>
      <w:r>
        <w:rPr>
          <w:spacing w:val="-6"/>
          <w:sz w:val="24"/>
        </w:rPr>
        <w:t xml:space="preserve"> </w:t>
      </w:r>
      <w:r>
        <w:rPr>
          <w:sz w:val="24"/>
        </w:rPr>
        <w:t>can’t</w:t>
      </w:r>
      <w:r>
        <w:rPr>
          <w:spacing w:val="-2"/>
          <w:sz w:val="24"/>
        </w:rPr>
        <w:t xml:space="preserve"> </w:t>
      </w:r>
      <w:r>
        <w:rPr>
          <w:sz w:val="24"/>
        </w:rPr>
        <w:t>attend</w:t>
      </w:r>
      <w:r>
        <w:rPr>
          <w:spacing w:val="-1"/>
          <w:sz w:val="24"/>
        </w:rPr>
        <w:t xml:space="preserve"> </w:t>
      </w:r>
      <w:r>
        <w:rPr>
          <w:sz w:val="24"/>
        </w:rPr>
        <w:t>the</w:t>
      </w:r>
      <w:r>
        <w:rPr>
          <w:spacing w:val="-2"/>
          <w:sz w:val="24"/>
        </w:rPr>
        <w:t xml:space="preserve"> </w:t>
      </w:r>
      <w:r>
        <w:rPr>
          <w:sz w:val="24"/>
        </w:rPr>
        <w:t>exam?</w:t>
      </w:r>
      <w:r>
        <w:rPr>
          <w:spacing w:val="4"/>
          <w:sz w:val="24"/>
        </w:rPr>
        <w:t xml:space="preserve"> </w:t>
      </w:r>
      <w:r>
        <w:rPr>
          <w:sz w:val="24"/>
        </w:rPr>
        <w:t>Do</w:t>
      </w:r>
      <w:r>
        <w:rPr>
          <w:spacing w:val="-1"/>
          <w:sz w:val="24"/>
        </w:rPr>
        <w:t xml:space="preserve"> </w:t>
      </w:r>
      <w:r>
        <w:rPr>
          <w:sz w:val="24"/>
        </w:rPr>
        <w:t>I</w:t>
      </w:r>
      <w:r>
        <w:rPr>
          <w:spacing w:val="-9"/>
          <w:sz w:val="24"/>
        </w:rPr>
        <w:t xml:space="preserve"> </w:t>
      </w:r>
      <w:r>
        <w:rPr>
          <w:sz w:val="24"/>
        </w:rPr>
        <w:t>get</w:t>
      </w:r>
      <w:r>
        <w:rPr>
          <w:spacing w:val="-1"/>
          <w:sz w:val="24"/>
        </w:rPr>
        <w:t xml:space="preserve"> </w:t>
      </w:r>
      <w:r>
        <w:rPr>
          <w:sz w:val="24"/>
        </w:rPr>
        <w:t>to</w:t>
      </w:r>
      <w:r>
        <w:rPr>
          <w:spacing w:val="-2"/>
          <w:sz w:val="24"/>
        </w:rPr>
        <w:t xml:space="preserve"> </w:t>
      </w:r>
      <w:r>
        <w:rPr>
          <w:sz w:val="24"/>
        </w:rPr>
        <w:t>re-</w:t>
      </w:r>
      <w:r>
        <w:rPr>
          <w:spacing w:val="-2"/>
          <w:sz w:val="24"/>
        </w:rPr>
        <w:t>write?</w:t>
      </w:r>
    </w:p>
    <w:p w14:paraId="5C700AC6" w14:textId="77777777" w:rsidR="00207922" w:rsidRDefault="00207922" w:rsidP="00207922">
      <w:pPr>
        <w:pStyle w:val="a5"/>
        <w:numPr>
          <w:ilvl w:val="0"/>
          <w:numId w:val="2"/>
        </w:numPr>
        <w:tabs>
          <w:tab w:val="left" w:pos="1041"/>
          <w:tab w:val="left" w:pos="1042"/>
        </w:tabs>
        <w:ind w:hanging="361"/>
        <w:rPr>
          <w:sz w:val="24"/>
        </w:rPr>
      </w:pPr>
      <w:r>
        <w:rPr>
          <w:sz w:val="24"/>
        </w:rPr>
        <w:t>Will I</w:t>
      </w:r>
      <w:r>
        <w:rPr>
          <w:spacing w:val="-13"/>
          <w:sz w:val="24"/>
        </w:rPr>
        <w:t xml:space="preserve"> </w:t>
      </w:r>
      <w:r>
        <w:rPr>
          <w:sz w:val="24"/>
        </w:rPr>
        <w:t>be</w:t>
      </w:r>
      <w:r>
        <w:rPr>
          <w:spacing w:val="2"/>
          <w:sz w:val="24"/>
        </w:rPr>
        <w:t xml:space="preserve"> </w:t>
      </w:r>
      <w:r>
        <w:rPr>
          <w:sz w:val="24"/>
        </w:rPr>
        <w:t>given the</w:t>
      </w:r>
      <w:r>
        <w:rPr>
          <w:spacing w:val="1"/>
          <w:sz w:val="24"/>
        </w:rPr>
        <w:t xml:space="preserve"> </w:t>
      </w:r>
      <w:r>
        <w:rPr>
          <w:sz w:val="24"/>
        </w:rPr>
        <w:t>chance</w:t>
      </w:r>
      <w:r>
        <w:rPr>
          <w:spacing w:val="-1"/>
          <w:sz w:val="24"/>
        </w:rPr>
        <w:t xml:space="preserve"> </w:t>
      </w:r>
      <w:r>
        <w:rPr>
          <w:sz w:val="24"/>
        </w:rPr>
        <w:t>to choose</w:t>
      </w:r>
      <w:r>
        <w:rPr>
          <w:spacing w:val="-5"/>
          <w:sz w:val="24"/>
        </w:rPr>
        <w:t xml:space="preserve"> </w:t>
      </w:r>
      <w:r>
        <w:rPr>
          <w:sz w:val="24"/>
        </w:rPr>
        <w:t>the topics on</w:t>
      </w:r>
      <w:r>
        <w:rPr>
          <w:spacing w:val="2"/>
          <w:sz w:val="24"/>
        </w:rPr>
        <w:t xml:space="preserve"> </w:t>
      </w:r>
      <w:r>
        <w:rPr>
          <w:sz w:val="24"/>
        </w:rPr>
        <w:t>which</w:t>
      </w:r>
      <w:r>
        <w:rPr>
          <w:spacing w:val="5"/>
          <w:sz w:val="24"/>
        </w:rPr>
        <w:t xml:space="preserve"> </w:t>
      </w:r>
      <w:r>
        <w:rPr>
          <w:sz w:val="24"/>
        </w:rPr>
        <w:t>I</w:t>
      </w:r>
      <w:r>
        <w:rPr>
          <w:spacing w:val="-8"/>
          <w:sz w:val="24"/>
        </w:rPr>
        <w:t xml:space="preserve"> </w:t>
      </w:r>
      <w:r>
        <w:rPr>
          <w:sz w:val="24"/>
        </w:rPr>
        <w:t xml:space="preserve">do </w:t>
      </w:r>
      <w:r>
        <w:rPr>
          <w:spacing w:val="-2"/>
          <w:sz w:val="24"/>
        </w:rPr>
        <w:t>questions?</w:t>
      </w:r>
    </w:p>
    <w:p w14:paraId="515A29F1" w14:textId="77777777" w:rsidR="00207922" w:rsidRDefault="00207922" w:rsidP="00207922">
      <w:pPr>
        <w:pStyle w:val="a5"/>
        <w:numPr>
          <w:ilvl w:val="0"/>
          <w:numId w:val="2"/>
        </w:numPr>
        <w:tabs>
          <w:tab w:val="left" w:pos="1041"/>
          <w:tab w:val="left" w:pos="1042"/>
        </w:tabs>
        <w:ind w:hanging="361"/>
        <w:rPr>
          <w:sz w:val="24"/>
        </w:rPr>
      </w:pPr>
      <w:r>
        <w:rPr>
          <w:sz w:val="24"/>
        </w:rPr>
        <w:t>Will I</w:t>
      </w:r>
      <w:r>
        <w:rPr>
          <w:spacing w:val="-13"/>
          <w:sz w:val="24"/>
        </w:rPr>
        <w:t xml:space="preserve"> </w:t>
      </w:r>
      <w:r>
        <w:rPr>
          <w:sz w:val="24"/>
        </w:rPr>
        <w:t>be</w:t>
      </w:r>
      <w:r>
        <w:rPr>
          <w:spacing w:val="-2"/>
          <w:sz w:val="24"/>
        </w:rPr>
        <w:t xml:space="preserve"> </w:t>
      </w:r>
      <w:r>
        <w:rPr>
          <w:sz w:val="24"/>
        </w:rPr>
        <w:t>told which</w:t>
      </w:r>
      <w:r>
        <w:rPr>
          <w:spacing w:val="1"/>
          <w:sz w:val="24"/>
        </w:rPr>
        <w:t xml:space="preserve"> </w:t>
      </w:r>
      <w:r>
        <w:rPr>
          <w:sz w:val="24"/>
        </w:rPr>
        <w:t>criteria</w:t>
      </w:r>
      <w:r>
        <w:rPr>
          <w:spacing w:val="1"/>
          <w:sz w:val="24"/>
        </w:rPr>
        <w:t xml:space="preserve"> </w:t>
      </w:r>
      <w:r>
        <w:rPr>
          <w:sz w:val="24"/>
        </w:rPr>
        <w:t>I</w:t>
      </w:r>
      <w:r>
        <w:rPr>
          <w:spacing w:val="-9"/>
          <w:sz w:val="24"/>
        </w:rPr>
        <w:t xml:space="preserve"> </w:t>
      </w:r>
      <w:r>
        <w:rPr>
          <w:sz w:val="24"/>
        </w:rPr>
        <w:t>am being</w:t>
      </w:r>
      <w:r>
        <w:rPr>
          <w:spacing w:val="-3"/>
          <w:sz w:val="24"/>
        </w:rPr>
        <w:t xml:space="preserve"> </w:t>
      </w:r>
      <w:r>
        <w:rPr>
          <w:sz w:val="24"/>
        </w:rPr>
        <w:t>assessed</w:t>
      </w:r>
      <w:r>
        <w:rPr>
          <w:spacing w:val="2"/>
          <w:sz w:val="24"/>
        </w:rPr>
        <w:t xml:space="preserve"> </w:t>
      </w:r>
      <w:r>
        <w:rPr>
          <w:spacing w:val="-5"/>
          <w:sz w:val="24"/>
        </w:rPr>
        <w:t>on?</w:t>
      </w:r>
    </w:p>
    <w:p w14:paraId="0B07DE7E" w14:textId="77777777" w:rsidR="00207922" w:rsidRDefault="00207922" w:rsidP="00207922">
      <w:pPr>
        <w:pStyle w:val="a5"/>
        <w:numPr>
          <w:ilvl w:val="0"/>
          <w:numId w:val="2"/>
        </w:numPr>
        <w:tabs>
          <w:tab w:val="left" w:pos="1041"/>
          <w:tab w:val="left" w:pos="1042"/>
        </w:tabs>
        <w:ind w:hanging="361"/>
        <w:rPr>
          <w:sz w:val="24"/>
        </w:rPr>
      </w:pPr>
      <w:r>
        <w:rPr>
          <w:sz w:val="24"/>
        </w:rPr>
        <w:t>If</w:t>
      </w:r>
      <w:r>
        <w:rPr>
          <w:spacing w:val="5"/>
          <w:sz w:val="24"/>
        </w:rPr>
        <w:t xml:space="preserve"> </w:t>
      </w:r>
      <w:r>
        <w:rPr>
          <w:sz w:val="24"/>
        </w:rPr>
        <w:t>I</w:t>
      </w:r>
      <w:r>
        <w:rPr>
          <w:spacing w:val="-9"/>
          <w:sz w:val="24"/>
        </w:rPr>
        <w:t xml:space="preserve"> </w:t>
      </w:r>
      <w:r>
        <w:rPr>
          <w:sz w:val="24"/>
        </w:rPr>
        <w:t>disagree</w:t>
      </w:r>
      <w:r>
        <w:rPr>
          <w:spacing w:val="-4"/>
          <w:sz w:val="24"/>
        </w:rPr>
        <w:t xml:space="preserve"> </w:t>
      </w:r>
      <w:r>
        <w:rPr>
          <w:sz w:val="24"/>
        </w:rPr>
        <w:t>politically</w:t>
      </w:r>
      <w:r>
        <w:rPr>
          <w:spacing w:val="-12"/>
          <w:sz w:val="24"/>
        </w:rPr>
        <w:t xml:space="preserve"> </w:t>
      </w:r>
      <w:r>
        <w:rPr>
          <w:sz w:val="24"/>
        </w:rPr>
        <w:t>or philosophically</w:t>
      </w:r>
      <w:r>
        <w:rPr>
          <w:spacing w:val="-10"/>
          <w:sz w:val="24"/>
        </w:rPr>
        <w:t xml:space="preserve"> </w:t>
      </w:r>
      <w:r>
        <w:rPr>
          <w:sz w:val="24"/>
        </w:rPr>
        <w:t>with</w:t>
      </w:r>
      <w:r>
        <w:rPr>
          <w:spacing w:val="-1"/>
          <w:sz w:val="24"/>
        </w:rPr>
        <w:t xml:space="preserve"> </w:t>
      </w:r>
      <w:r>
        <w:rPr>
          <w:sz w:val="24"/>
        </w:rPr>
        <w:t>the marker,</w:t>
      </w:r>
      <w:r>
        <w:rPr>
          <w:spacing w:val="-1"/>
          <w:sz w:val="24"/>
        </w:rPr>
        <w:t xml:space="preserve"> </w:t>
      </w:r>
      <w:r>
        <w:rPr>
          <w:sz w:val="24"/>
        </w:rPr>
        <w:t>will</w:t>
      </w:r>
      <w:r>
        <w:rPr>
          <w:spacing w:val="2"/>
          <w:sz w:val="24"/>
        </w:rPr>
        <w:t xml:space="preserve"> </w:t>
      </w:r>
      <w:r>
        <w:rPr>
          <w:sz w:val="24"/>
        </w:rPr>
        <w:t>I</w:t>
      </w:r>
      <w:r>
        <w:rPr>
          <w:spacing w:val="-5"/>
          <w:sz w:val="24"/>
        </w:rPr>
        <w:t xml:space="preserve"> </w:t>
      </w:r>
      <w:r>
        <w:rPr>
          <w:sz w:val="24"/>
        </w:rPr>
        <w:t>get poor</w:t>
      </w:r>
      <w:r>
        <w:rPr>
          <w:spacing w:val="-2"/>
          <w:sz w:val="24"/>
        </w:rPr>
        <w:t xml:space="preserve"> marks?</w:t>
      </w:r>
    </w:p>
    <w:p w14:paraId="47EF3661" w14:textId="77777777" w:rsidR="00207922" w:rsidRDefault="00207922" w:rsidP="00207922">
      <w:pPr>
        <w:pStyle w:val="a5"/>
        <w:numPr>
          <w:ilvl w:val="0"/>
          <w:numId w:val="2"/>
        </w:numPr>
        <w:tabs>
          <w:tab w:val="left" w:pos="1041"/>
          <w:tab w:val="left" w:pos="1042"/>
        </w:tabs>
        <w:ind w:hanging="361"/>
        <w:rPr>
          <w:sz w:val="24"/>
        </w:rPr>
      </w:pPr>
      <w:r>
        <w:rPr>
          <w:sz w:val="24"/>
        </w:rPr>
        <w:t>Will</w:t>
      </w:r>
      <w:r>
        <w:rPr>
          <w:spacing w:val="-4"/>
          <w:sz w:val="24"/>
        </w:rPr>
        <w:t xml:space="preserve"> </w:t>
      </w:r>
      <w:r>
        <w:rPr>
          <w:sz w:val="24"/>
        </w:rPr>
        <w:t>allowances</w:t>
      </w:r>
      <w:r>
        <w:rPr>
          <w:spacing w:val="-1"/>
          <w:sz w:val="24"/>
        </w:rPr>
        <w:t xml:space="preserve"> </w:t>
      </w:r>
      <w:r>
        <w:rPr>
          <w:sz w:val="24"/>
        </w:rPr>
        <w:t>be</w:t>
      </w:r>
      <w:r>
        <w:rPr>
          <w:spacing w:val="-5"/>
          <w:sz w:val="24"/>
        </w:rPr>
        <w:t xml:space="preserve"> </w:t>
      </w:r>
      <w:r>
        <w:rPr>
          <w:sz w:val="24"/>
        </w:rPr>
        <w:t>made</w:t>
      </w:r>
      <w:r>
        <w:rPr>
          <w:spacing w:val="-2"/>
          <w:sz w:val="24"/>
        </w:rPr>
        <w:t xml:space="preserve"> </w:t>
      </w:r>
      <w:r>
        <w:rPr>
          <w:sz w:val="24"/>
        </w:rPr>
        <w:t>if</w:t>
      </w:r>
      <w:r>
        <w:rPr>
          <w:spacing w:val="-1"/>
          <w:sz w:val="24"/>
        </w:rPr>
        <w:t xml:space="preserve"> </w:t>
      </w:r>
      <w:r>
        <w:rPr>
          <w:sz w:val="24"/>
        </w:rPr>
        <w:t>English</w:t>
      </w:r>
      <w:r>
        <w:rPr>
          <w:spacing w:val="-2"/>
          <w:sz w:val="24"/>
        </w:rPr>
        <w:t xml:space="preserve"> </w:t>
      </w:r>
      <w:r>
        <w:rPr>
          <w:sz w:val="24"/>
        </w:rPr>
        <w:t>is</w:t>
      </w:r>
      <w:r>
        <w:rPr>
          <w:spacing w:val="-1"/>
          <w:sz w:val="24"/>
        </w:rPr>
        <w:t xml:space="preserve"> </w:t>
      </w:r>
      <w:r>
        <w:rPr>
          <w:sz w:val="24"/>
        </w:rPr>
        <w:t>not</w:t>
      </w:r>
      <w:r>
        <w:rPr>
          <w:spacing w:val="-2"/>
          <w:sz w:val="24"/>
        </w:rPr>
        <w:t xml:space="preserve"> </w:t>
      </w:r>
      <w:r>
        <w:rPr>
          <w:sz w:val="24"/>
        </w:rPr>
        <w:t>my</w:t>
      </w:r>
      <w:r>
        <w:rPr>
          <w:spacing w:val="-13"/>
          <w:sz w:val="24"/>
        </w:rPr>
        <w:t xml:space="preserve"> </w:t>
      </w:r>
      <w:r>
        <w:rPr>
          <w:sz w:val="24"/>
        </w:rPr>
        <w:t>first</w:t>
      </w:r>
      <w:r>
        <w:rPr>
          <w:spacing w:val="1"/>
          <w:sz w:val="24"/>
        </w:rPr>
        <w:t xml:space="preserve"> </w:t>
      </w:r>
      <w:r>
        <w:rPr>
          <w:spacing w:val="-2"/>
          <w:sz w:val="24"/>
        </w:rPr>
        <w:t>language?</w:t>
      </w:r>
    </w:p>
    <w:p w14:paraId="3F060054" w14:textId="77777777" w:rsidR="00207922" w:rsidRDefault="00207922" w:rsidP="00207922">
      <w:pPr>
        <w:pStyle w:val="a3"/>
        <w:spacing w:before="10"/>
        <w:rPr>
          <w:sz w:val="23"/>
        </w:rPr>
      </w:pPr>
    </w:p>
    <w:p w14:paraId="64476F3B" w14:textId="77777777" w:rsidR="00207922" w:rsidRDefault="00207922" w:rsidP="00207922">
      <w:pPr>
        <w:ind w:right="1896"/>
        <w:jc w:val="right"/>
        <w:rPr>
          <w:b/>
          <w:sz w:val="24"/>
        </w:rPr>
      </w:pPr>
      <w:r>
        <w:rPr>
          <w:b/>
          <w:sz w:val="24"/>
        </w:rPr>
        <w:t>PREPARING</w:t>
      </w:r>
      <w:r>
        <w:rPr>
          <w:b/>
          <w:spacing w:val="-11"/>
          <w:sz w:val="24"/>
        </w:rPr>
        <w:t xml:space="preserve"> </w:t>
      </w:r>
      <w:r>
        <w:rPr>
          <w:b/>
          <w:sz w:val="24"/>
        </w:rPr>
        <w:t>TESTS</w:t>
      </w:r>
      <w:r>
        <w:rPr>
          <w:b/>
          <w:spacing w:val="46"/>
          <w:sz w:val="24"/>
        </w:rPr>
        <w:t xml:space="preserve"> </w:t>
      </w:r>
      <w:r>
        <w:rPr>
          <w:sz w:val="24"/>
        </w:rPr>
        <w:t>(</w:t>
      </w:r>
      <w:r>
        <w:rPr>
          <w:b/>
          <w:sz w:val="24"/>
        </w:rPr>
        <w:t>METHODOLOGICAL</w:t>
      </w:r>
      <w:r>
        <w:rPr>
          <w:b/>
          <w:spacing w:val="-5"/>
          <w:sz w:val="24"/>
        </w:rPr>
        <w:t xml:space="preserve"> </w:t>
      </w:r>
      <w:r>
        <w:rPr>
          <w:b/>
          <w:spacing w:val="-2"/>
          <w:sz w:val="24"/>
        </w:rPr>
        <w:t>RECOMMENDATIONS)</w:t>
      </w:r>
    </w:p>
    <w:p w14:paraId="238306AC" w14:textId="77777777" w:rsidR="00207922" w:rsidRDefault="00207922" w:rsidP="00207922">
      <w:pPr>
        <w:pStyle w:val="a3"/>
        <w:ind w:left="324" w:right="101"/>
        <w:jc w:val="both"/>
      </w:pPr>
      <w:r>
        <w:t>With all these characteristics, it is no wonder that multiple choice tests are both under-estimated by some students and revered by others. We begin with a series of in-test strategies and then apply these to a few example questions, highlighting the structure and purpose of each question. When appropriate, we mention additional preparation strategies that could be used to prepare for the questions:</w:t>
      </w:r>
    </w:p>
    <w:p w14:paraId="74A3BEF6" w14:textId="77777777" w:rsidR="00207922" w:rsidRDefault="00207922" w:rsidP="00207922">
      <w:pPr>
        <w:pStyle w:val="a5"/>
        <w:numPr>
          <w:ilvl w:val="0"/>
          <w:numId w:val="2"/>
        </w:numPr>
        <w:tabs>
          <w:tab w:val="left" w:pos="1045"/>
        </w:tabs>
        <w:spacing w:before="10" w:line="272" w:lineRule="exact"/>
        <w:ind w:left="1044" w:hanging="364"/>
        <w:jc w:val="both"/>
        <w:rPr>
          <w:b/>
          <w:sz w:val="24"/>
        </w:rPr>
      </w:pPr>
      <w:r>
        <w:rPr>
          <w:b/>
          <w:sz w:val="24"/>
        </w:rPr>
        <w:t>Preview</w:t>
      </w:r>
      <w:r>
        <w:rPr>
          <w:b/>
          <w:spacing w:val="-4"/>
          <w:sz w:val="24"/>
        </w:rPr>
        <w:t xml:space="preserve"> </w:t>
      </w:r>
      <w:r>
        <w:rPr>
          <w:b/>
          <w:sz w:val="24"/>
        </w:rPr>
        <w:t>the</w:t>
      </w:r>
      <w:r>
        <w:rPr>
          <w:b/>
          <w:spacing w:val="-7"/>
          <w:sz w:val="24"/>
        </w:rPr>
        <w:t xml:space="preserve"> </w:t>
      </w:r>
      <w:r>
        <w:rPr>
          <w:b/>
          <w:spacing w:val="-4"/>
          <w:sz w:val="24"/>
        </w:rPr>
        <w:t>exam.</w:t>
      </w:r>
    </w:p>
    <w:p w14:paraId="48E1D256" w14:textId="77777777" w:rsidR="00207922" w:rsidRDefault="00207922" w:rsidP="00207922">
      <w:pPr>
        <w:pStyle w:val="a3"/>
        <w:ind w:left="1041"/>
      </w:pPr>
      <w:r>
        <w:t>As you browse through, take note of those questions which seem easier (i.e., those questions</w:t>
      </w:r>
      <w:r>
        <w:rPr>
          <w:spacing w:val="-1"/>
        </w:rPr>
        <w:t xml:space="preserve"> </w:t>
      </w:r>
      <w:r>
        <w:t>you</w:t>
      </w:r>
      <w:r>
        <w:rPr>
          <w:spacing w:val="-3"/>
        </w:rPr>
        <w:t xml:space="preserve"> </w:t>
      </w:r>
      <w:r>
        <w:t>think</w:t>
      </w:r>
      <w:r>
        <w:rPr>
          <w:spacing w:val="-1"/>
        </w:rPr>
        <w:t xml:space="preserve"> </w:t>
      </w:r>
      <w:r>
        <w:t>you</w:t>
      </w:r>
      <w:r>
        <w:rPr>
          <w:spacing w:val="-1"/>
        </w:rPr>
        <w:t xml:space="preserve"> </w:t>
      </w:r>
      <w:r>
        <w:t>can</w:t>
      </w:r>
      <w:r>
        <w:rPr>
          <w:spacing w:val="-3"/>
        </w:rPr>
        <w:t xml:space="preserve"> </w:t>
      </w:r>
      <w:r>
        <w:t>answer)</w:t>
      </w:r>
      <w:r>
        <w:rPr>
          <w:spacing w:val="-3"/>
        </w:rPr>
        <w:t xml:space="preserve"> </w:t>
      </w:r>
      <w:r>
        <w:t>and</w:t>
      </w:r>
      <w:r>
        <w:rPr>
          <w:spacing w:val="-3"/>
        </w:rPr>
        <w:t xml:space="preserve"> </w:t>
      </w:r>
      <w:r>
        <w:t>perhaps</w:t>
      </w:r>
      <w:r>
        <w:rPr>
          <w:spacing w:val="-1"/>
        </w:rPr>
        <w:t xml:space="preserve"> </w:t>
      </w:r>
      <w:r>
        <w:t>plan</w:t>
      </w:r>
      <w:r>
        <w:rPr>
          <w:spacing w:val="-3"/>
        </w:rPr>
        <w:t xml:space="preserve"> </w:t>
      </w:r>
      <w:r>
        <w:t>to</w:t>
      </w:r>
      <w:r>
        <w:rPr>
          <w:spacing w:val="-3"/>
        </w:rPr>
        <w:t xml:space="preserve"> </w:t>
      </w:r>
      <w:r>
        <w:t>skip</w:t>
      </w:r>
      <w:r>
        <w:rPr>
          <w:spacing w:val="-3"/>
        </w:rPr>
        <w:t xml:space="preserve"> </w:t>
      </w:r>
      <w:r>
        <w:t>those</w:t>
      </w:r>
      <w:r>
        <w:rPr>
          <w:spacing w:val="-4"/>
        </w:rPr>
        <w:t xml:space="preserve"> </w:t>
      </w:r>
      <w:r>
        <w:t>which</w:t>
      </w:r>
      <w:r>
        <w:rPr>
          <w:spacing w:val="-3"/>
        </w:rPr>
        <w:t xml:space="preserve"> </w:t>
      </w:r>
      <w:r>
        <w:t>seem</w:t>
      </w:r>
      <w:r>
        <w:rPr>
          <w:spacing w:val="-3"/>
        </w:rPr>
        <w:t xml:space="preserve"> </w:t>
      </w:r>
      <w:r>
        <w:t>harder, setting time limits, and getting settled; keep to time divisions for questions as they are usually equally weighted</w:t>
      </w:r>
    </w:p>
    <w:p w14:paraId="1A4F0789" w14:textId="77777777" w:rsidR="00207922" w:rsidRDefault="00207922" w:rsidP="00207922">
      <w:pPr>
        <w:pStyle w:val="a5"/>
        <w:numPr>
          <w:ilvl w:val="0"/>
          <w:numId w:val="2"/>
        </w:numPr>
        <w:tabs>
          <w:tab w:val="left" w:pos="1041"/>
          <w:tab w:val="left" w:pos="1042"/>
        </w:tabs>
        <w:spacing w:before="4" w:line="272" w:lineRule="exact"/>
        <w:ind w:hanging="361"/>
        <w:rPr>
          <w:b/>
          <w:sz w:val="24"/>
        </w:rPr>
      </w:pPr>
      <w:r>
        <w:rPr>
          <w:b/>
          <w:sz w:val="24"/>
        </w:rPr>
        <w:t>Start</w:t>
      </w:r>
      <w:r>
        <w:rPr>
          <w:b/>
          <w:spacing w:val="-10"/>
          <w:sz w:val="24"/>
        </w:rPr>
        <w:t xml:space="preserve"> </w:t>
      </w:r>
      <w:r>
        <w:rPr>
          <w:b/>
          <w:sz w:val="24"/>
        </w:rPr>
        <w:t>with</w:t>
      </w:r>
      <w:r>
        <w:rPr>
          <w:b/>
          <w:spacing w:val="-7"/>
          <w:sz w:val="24"/>
        </w:rPr>
        <w:t xml:space="preserve"> </w:t>
      </w:r>
      <w:r>
        <w:rPr>
          <w:b/>
          <w:sz w:val="24"/>
        </w:rPr>
        <w:t>questions</w:t>
      </w:r>
      <w:r>
        <w:rPr>
          <w:b/>
          <w:spacing w:val="-8"/>
          <w:sz w:val="24"/>
        </w:rPr>
        <w:t xml:space="preserve"> </w:t>
      </w:r>
      <w:r>
        <w:rPr>
          <w:b/>
          <w:sz w:val="24"/>
        </w:rPr>
        <w:t>you</w:t>
      </w:r>
      <w:r>
        <w:rPr>
          <w:b/>
          <w:spacing w:val="-6"/>
          <w:sz w:val="24"/>
        </w:rPr>
        <w:t xml:space="preserve"> </w:t>
      </w:r>
      <w:r>
        <w:rPr>
          <w:b/>
          <w:sz w:val="24"/>
        </w:rPr>
        <w:t>can</w:t>
      </w:r>
      <w:r>
        <w:rPr>
          <w:b/>
          <w:spacing w:val="-8"/>
          <w:sz w:val="24"/>
        </w:rPr>
        <w:t xml:space="preserve"> </w:t>
      </w:r>
      <w:r>
        <w:rPr>
          <w:b/>
          <w:sz w:val="24"/>
        </w:rPr>
        <w:t>answer</w:t>
      </w:r>
      <w:r>
        <w:rPr>
          <w:b/>
          <w:spacing w:val="-9"/>
          <w:sz w:val="24"/>
        </w:rPr>
        <w:t xml:space="preserve"> </w:t>
      </w:r>
      <w:r>
        <w:rPr>
          <w:b/>
          <w:spacing w:val="-2"/>
          <w:sz w:val="24"/>
        </w:rPr>
        <w:t>readily.</w:t>
      </w:r>
    </w:p>
    <w:p w14:paraId="64E0C186" w14:textId="77777777" w:rsidR="00207922" w:rsidRDefault="00207922" w:rsidP="00207922">
      <w:pPr>
        <w:pStyle w:val="a3"/>
        <w:ind w:left="1041" w:right="144"/>
      </w:pPr>
      <w:r>
        <w:t>Don't</w:t>
      </w:r>
      <w:r>
        <w:rPr>
          <w:spacing w:val="-3"/>
        </w:rPr>
        <w:t xml:space="preserve"> </w:t>
      </w:r>
      <w:r>
        <w:t>waste</w:t>
      </w:r>
      <w:r>
        <w:rPr>
          <w:spacing w:val="-3"/>
        </w:rPr>
        <w:t xml:space="preserve"> </w:t>
      </w:r>
      <w:r>
        <w:t>time</w:t>
      </w:r>
      <w:r>
        <w:rPr>
          <w:spacing w:val="-4"/>
        </w:rPr>
        <w:t xml:space="preserve"> </w:t>
      </w:r>
      <w:proofErr w:type="spellStart"/>
      <w:r>
        <w:t>labouring</w:t>
      </w:r>
      <w:proofErr w:type="spellEnd"/>
      <w:r>
        <w:rPr>
          <w:spacing w:val="-9"/>
        </w:rPr>
        <w:t xml:space="preserve"> </w:t>
      </w:r>
      <w:r>
        <w:t>over</w:t>
      </w:r>
      <w:r>
        <w:rPr>
          <w:spacing w:val="-3"/>
        </w:rPr>
        <w:t xml:space="preserve"> </w:t>
      </w:r>
      <w:r>
        <w:t>troublesome</w:t>
      </w:r>
      <w:r>
        <w:rPr>
          <w:spacing w:val="-3"/>
        </w:rPr>
        <w:t xml:space="preserve"> </w:t>
      </w:r>
      <w:r>
        <w:t>questions</w:t>
      </w:r>
      <w:r>
        <w:rPr>
          <w:spacing w:val="-3"/>
        </w:rPr>
        <w:t xml:space="preserve"> </w:t>
      </w:r>
      <w:r>
        <w:t>at</w:t>
      </w:r>
      <w:r>
        <w:rPr>
          <w:spacing w:val="-2"/>
        </w:rPr>
        <w:t xml:space="preserve"> </w:t>
      </w:r>
      <w:r>
        <w:t>the</w:t>
      </w:r>
      <w:r>
        <w:rPr>
          <w:spacing w:val="-4"/>
        </w:rPr>
        <w:t xml:space="preserve"> </w:t>
      </w:r>
      <w:r>
        <w:t>start.</w:t>
      </w:r>
      <w:r>
        <w:rPr>
          <w:spacing w:val="-3"/>
        </w:rPr>
        <w:t xml:space="preserve"> </w:t>
      </w:r>
      <w:r>
        <w:t>Be</w:t>
      </w:r>
      <w:r>
        <w:rPr>
          <w:spacing w:val="-4"/>
        </w:rPr>
        <w:t xml:space="preserve"> </w:t>
      </w:r>
      <w:r>
        <w:t>sure</w:t>
      </w:r>
      <w:r>
        <w:rPr>
          <w:spacing w:val="-6"/>
        </w:rPr>
        <w:t xml:space="preserve"> </w:t>
      </w:r>
      <w:r>
        <w:t>to</w:t>
      </w:r>
      <w:r>
        <w:rPr>
          <w:spacing w:val="-3"/>
        </w:rPr>
        <w:t xml:space="preserve"> </w:t>
      </w:r>
      <w:r>
        <w:t>get</w:t>
      </w:r>
      <w:r>
        <w:rPr>
          <w:spacing w:val="-3"/>
        </w:rPr>
        <w:t xml:space="preserve"> </w:t>
      </w:r>
      <w:r>
        <w:t>credit for items you know well.</w:t>
      </w:r>
    </w:p>
    <w:p w14:paraId="1D6D18B5" w14:textId="77777777" w:rsidR="00207922" w:rsidRDefault="00207922" w:rsidP="00207922">
      <w:pPr>
        <w:pStyle w:val="a5"/>
        <w:numPr>
          <w:ilvl w:val="0"/>
          <w:numId w:val="2"/>
        </w:numPr>
        <w:tabs>
          <w:tab w:val="left" w:pos="1041"/>
          <w:tab w:val="left" w:pos="1042"/>
        </w:tabs>
        <w:spacing w:before="4" w:line="274" w:lineRule="exact"/>
        <w:ind w:hanging="361"/>
        <w:rPr>
          <w:b/>
          <w:sz w:val="24"/>
        </w:rPr>
      </w:pPr>
      <w:r>
        <w:rPr>
          <w:b/>
          <w:sz w:val="24"/>
        </w:rPr>
        <w:t>Recycle</w:t>
      </w:r>
      <w:r>
        <w:rPr>
          <w:b/>
          <w:spacing w:val="-9"/>
          <w:sz w:val="24"/>
        </w:rPr>
        <w:t xml:space="preserve"> </w:t>
      </w:r>
      <w:r>
        <w:rPr>
          <w:b/>
          <w:sz w:val="24"/>
        </w:rPr>
        <w:t>through</w:t>
      </w:r>
      <w:r>
        <w:rPr>
          <w:b/>
          <w:spacing w:val="-5"/>
          <w:sz w:val="24"/>
        </w:rPr>
        <w:t xml:space="preserve"> </w:t>
      </w:r>
      <w:r>
        <w:rPr>
          <w:b/>
          <w:sz w:val="24"/>
        </w:rPr>
        <w:t>the</w:t>
      </w:r>
      <w:r>
        <w:rPr>
          <w:b/>
          <w:spacing w:val="-7"/>
          <w:sz w:val="24"/>
        </w:rPr>
        <w:t xml:space="preserve"> </w:t>
      </w:r>
      <w:r>
        <w:rPr>
          <w:b/>
          <w:spacing w:val="-4"/>
          <w:sz w:val="24"/>
        </w:rPr>
        <w:t>test.</w:t>
      </w:r>
    </w:p>
    <w:p w14:paraId="7D59A839" w14:textId="77777777" w:rsidR="00207922" w:rsidRDefault="00207922" w:rsidP="00207922">
      <w:pPr>
        <w:pStyle w:val="a3"/>
        <w:ind w:left="1041" w:right="18"/>
      </w:pPr>
      <w:r>
        <w:t>Now try the questions you could not do on the first attempt. Sometimes the answer will occur</w:t>
      </w:r>
      <w:r>
        <w:rPr>
          <w:spacing w:val="-3"/>
        </w:rPr>
        <w:t xml:space="preserve"> </w:t>
      </w:r>
      <w:r>
        <w:t>to you</w:t>
      </w:r>
      <w:r>
        <w:rPr>
          <w:spacing w:val="-3"/>
        </w:rPr>
        <w:t xml:space="preserve"> </w:t>
      </w:r>
      <w:r>
        <w:t>simply</w:t>
      </w:r>
      <w:r>
        <w:rPr>
          <w:spacing w:val="-8"/>
        </w:rPr>
        <w:t xml:space="preserve"> </w:t>
      </w:r>
      <w:r>
        <w:t>because</w:t>
      </w:r>
      <w:r>
        <w:rPr>
          <w:spacing w:val="-2"/>
        </w:rPr>
        <w:t xml:space="preserve"> </w:t>
      </w:r>
      <w:r>
        <w:t>you</w:t>
      </w:r>
      <w:r>
        <w:rPr>
          <w:spacing w:val="-1"/>
        </w:rPr>
        <w:t xml:space="preserve"> </w:t>
      </w:r>
      <w:r>
        <w:t>are</w:t>
      </w:r>
      <w:r>
        <w:rPr>
          <w:spacing w:val="-5"/>
        </w:rPr>
        <w:t xml:space="preserve"> </w:t>
      </w:r>
      <w:r>
        <w:t>more</w:t>
      </w:r>
      <w:r>
        <w:rPr>
          <w:spacing w:val="-5"/>
        </w:rPr>
        <w:t xml:space="preserve"> </w:t>
      </w:r>
      <w:r>
        <w:t>relaxed</w:t>
      </w:r>
      <w:r>
        <w:rPr>
          <w:spacing w:val="-3"/>
        </w:rPr>
        <w:t xml:space="preserve"> </w:t>
      </w:r>
      <w:r>
        <w:t>after</w:t>
      </w:r>
      <w:r>
        <w:rPr>
          <w:spacing w:val="-3"/>
        </w:rPr>
        <w:t xml:space="preserve"> </w:t>
      </w:r>
      <w:r>
        <w:t>having</w:t>
      </w:r>
      <w:r>
        <w:rPr>
          <w:spacing w:val="-3"/>
        </w:rPr>
        <w:t xml:space="preserve"> </w:t>
      </w:r>
      <w:r>
        <w:t>answered</w:t>
      </w:r>
      <w:r>
        <w:rPr>
          <w:spacing w:val="-3"/>
        </w:rPr>
        <w:t xml:space="preserve"> </w:t>
      </w:r>
      <w:r>
        <w:t>other</w:t>
      </w:r>
      <w:r>
        <w:rPr>
          <w:spacing w:val="-3"/>
        </w:rPr>
        <w:t xml:space="preserve"> </w:t>
      </w:r>
      <w:r>
        <w:t>questions. Sometimes, too, your answer to one question provides a clue to the answer of another.</w:t>
      </w:r>
    </w:p>
    <w:p w14:paraId="7397960E" w14:textId="77777777" w:rsidR="00207922" w:rsidRDefault="00207922" w:rsidP="00207922">
      <w:pPr>
        <w:pStyle w:val="a5"/>
        <w:numPr>
          <w:ilvl w:val="0"/>
          <w:numId w:val="2"/>
        </w:numPr>
        <w:tabs>
          <w:tab w:val="left" w:pos="1041"/>
          <w:tab w:val="left" w:pos="1042"/>
        </w:tabs>
        <w:spacing w:before="5" w:line="272" w:lineRule="exact"/>
        <w:ind w:hanging="361"/>
        <w:rPr>
          <w:b/>
          <w:sz w:val="24"/>
        </w:rPr>
      </w:pPr>
      <w:r>
        <w:rPr>
          <w:b/>
          <w:sz w:val="24"/>
        </w:rPr>
        <w:t>Set</w:t>
      </w:r>
      <w:r>
        <w:rPr>
          <w:b/>
          <w:spacing w:val="-4"/>
          <w:sz w:val="24"/>
        </w:rPr>
        <w:t xml:space="preserve"> </w:t>
      </w:r>
      <w:r>
        <w:rPr>
          <w:b/>
          <w:sz w:val="24"/>
        </w:rPr>
        <w:t>goals</w:t>
      </w:r>
      <w:r>
        <w:rPr>
          <w:b/>
          <w:spacing w:val="-2"/>
          <w:sz w:val="24"/>
        </w:rPr>
        <w:t xml:space="preserve"> </w:t>
      </w:r>
      <w:r>
        <w:rPr>
          <w:b/>
          <w:sz w:val="24"/>
        </w:rPr>
        <w:t>for</w:t>
      </w:r>
      <w:r>
        <w:rPr>
          <w:b/>
          <w:spacing w:val="-7"/>
          <w:sz w:val="24"/>
        </w:rPr>
        <w:t xml:space="preserve"> </w:t>
      </w:r>
      <w:r>
        <w:rPr>
          <w:b/>
          <w:sz w:val="24"/>
        </w:rPr>
        <w:t>time</w:t>
      </w:r>
      <w:r>
        <w:rPr>
          <w:b/>
          <w:spacing w:val="-6"/>
          <w:sz w:val="24"/>
        </w:rPr>
        <w:t xml:space="preserve"> </w:t>
      </w:r>
      <w:r>
        <w:rPr>
          <w:b/>
          <w:sz w:val="24"/>
        </w:rPr>
        <w:t>and</w:t>
      </w:r>
      <w:r>
        <w:rPr>
          <w:b/>
          <w:spacing w:val="-2"/>
          <w:sz w:val="24"/>
        </w:rPr>
        <w:t xml:space="preserve"> </w:t>
      </w:r>
      <w:r>
        <w:rPr>
          <w:b/>
          <w:sz w:val="24"/>
        </w:rPr>
        <w:t>pace</w:t>
      </w:r>
      <w:r>
        <w:rPr>
          <w:b/>
          <w:spacing w:val="-7"/>
          <w:sz w:val="24"/>
        </w:rPr>
        <w:t xml:space="preserve"> </w:t>
      </w:r>
      <w:r>
        <w:rPr>
          <w:b/>
          <w:sz w:val="24"/>
        </w:rPr>
        <w:t>yourself</w:t>
      </w:r>
      <w:r>
        <w:rPr>
          <w:b/>
          <w:spacing w:val="-2"/>
          <w:sz w:val="24"/>
        </w:rPr>
        <w:t xml:space="preserve"> accordingly.</w:t>
      </w:r>
    </w:p>
    <w:p w14:paraId="196480F6" w14:textId="77777777" w:rsidR="00207922" w:rsidRDefault="00207922" w:rsidP="00207922">
      <w:pPr>
        <w:pStyle w:val="a3"/>
        <w:ind w:left="1041" w:right="206"/>
      </w:pPr>
      <w:r>
        <w:t>Allocate your time according to the relative worth of questions. Try to save a few minutes</w:t>
      </w:r>
      <w:r>
        <w:rPr>
          <w:spacing w:val="-3"/>
        </w:rPr>
        <w:t xml:space="preserve"> </w:t>
      </w:r>
      <w:r>
        <w:t>at</w:t>
      </w:r>
      <w:r>
        <w:rPr>
          <w:spacing w:val="-3"/>
        </w:rPr>
        <w:t xml:space="preserve"> </w:t>
      </w:r>
      <w:r>
        <w:t>the</w:t>
      </w:r>
      <w:r>
        <w:rPr>
          <w:spacing w:val="-4"/>
        </w:rPr>
        <w:t xml:space="preserve"> </w:t>
      </w:r>
      <w:r>
        <w:t>end</w:t>
      </w:r>
      <w:r>
        <w:rPr>
          <w:spacing w:val="-3"/>
        </w:rPr>
        <w:t xml:space="preserve"> </w:t>
      </w:r>
      <w:r>
        <w:t>for</w:t>
      </w:r>
      <w:r>
        <w:rPr>
          <w:spacing w:val="-3"/>
        </w:rPr>
        <w:t xml:space="preserve"> </w:t>
      </w:r>
      <w:r>
        <w:t>review</w:t>
      </w:r>
      <w:r>
        <w:rPr>
          <w:spacing w:val="-4"/>
        </w:rPr>
        <w:t xml:space="preserve"> </w:t>
      </w:r>
      <w:r>
        <w:t>and</w:t>
      </w:r>
      <w:r>
        <w:rPr>
          <w:spacing w:val="-3"/>
        </w:rPr>
        <w:t xml:space="preserve"> </w:t>
      </w:r>
      <w:r>
        <w:t>revision.</w:t>
      </w:r>
      <w:r>
        <w:rPr>
          <w:spacing w:val="-3"/>
        </w:rPr>
        <w:t xml:space="preserve"> </w:t>
      </w:r>
      <w:r>
        <w:t>Remember:</w:t>
      </w:r>
      <w:r>
        <w:rPr>
          <w:spacing w:val="-1"/>
        </w:rPr>
        <w:t xml:space="preserve"> </w:t>
      </w:r>
      <w:r>
        <w:t>your</w:t>
      </w:r>
      <w:r>
        <w:rPr>
          <w:spacing w:val="-3"/>
        </w:rPr>
        <w:t xml:space="preserve"> </w:t>
      </w:r>
      <w:r>
        <w:t>first</w:t>
      </w:r>
      <w:r>
        <w:rPr>
          <w:spacing w:val="-3"/>
        </w:rPr>
        <w:t xml:space="preserve"> </w:t>
      </w:r>
      <w:r>
        <w:t>answer</w:t>
      </w:r>
      <w:r>
        <w:rPr>
          <w:spacing w:val="-2"/>
        </w:rPr>
        <w:t xml:space="preserve"> </w:t>
      </w:r>
      <w:r>
        <w:t>may</w:t>
      </w:r>
      <w:r>
        <w:rPr>
          <w:spacing w:val="-7"/>
        </w:rPr>
        <w:t xml:space="preserve"> </w:t>
      </w:r>
      <w:r>
        <w:t>not</w:t>
      </w:r>
      <w:r>
        <w:rPr>
          <w:spacing w:val="-3"/>
        </w:rPr>
        <w:t xml:space="preserve"> </w:t>
      </w:r>
      <w:r>
        <w:t>always be your best answer. Change answers, but only</w:t>
      </w:r>
      <w:r>
        <w:rPr>
          <w:spacing w:val="-5"/>
        </w:rPr>
        <w:t xml:space="preserve"> </w:t>
      </w:r>
      <w:r>
        <w:t>if you have a good reason for doing so.</w:t>
      </w:r>
    </w:p>
    <w:p w14:paraId="3FB42A2B" w14:textId="77777777" w:rsidR="00207922" w:rsidRDefault="00207922" w:rsidP="00207922">
      <w:pPr>
        <w:pStyle w:val="a3"/>
        <w:ind w:left="1041"/>
      </w:pPr>
      <w:r>
        <w:t>For</w:t>
      </w:r>
      <w:r>
        <w:rPr>
          <w:spacing w:val="-6"/>
        </w:rPr>
        <w:t xml:space="preserve"> </w:t>
      </w:r>
      <w:r>
        <w:t>instance,</w:t>
      </w:r>
      <w:r>
        <w:rPr>
          <w:spacing w:val="-4"/>
        </w:rPr>
        <w:t xml:space="preserve"> </w:t>
      </w:r>
      <w:r>
        <w:t>changing</w:t>
      </w:r>
      <w:r>
        <w:rPr>
          <w:spacing w:val="-5"/>
        </w:rPr>
        <w:t xml:space="preserve"> </w:t>
      </w:r>
      <w:r>
        <w:t>an</w:t>
      </w:r>
      <w:r>
        <w:rPr>
          <w:spacing w:val="-4"/>
        </w:rPr>
        <w:t xml:space="preserve"> </w:t>
      </w:r>
      <w:r>
        <w:t>answer</w:t>
      </w:r>
      <w:r>
        <w:rPr>
          <w:spacing w:val="-4"/>
        </w:rPr>
        <w:t xml:space="preserve"> </w:t>
      </w:r>
      <w:r>
        <w:t>from,</w:t>
      </w:r>
      <w:r>
        <w:rPr>
          <w:spacing w:val="-5"/>
        </w:rPr>
        <w:t xml:space="preserve"> </w:t>
      </w:r>
      <w:r>
        <w:t>say,</w:t>
      </w:r>
      <w:r>
        <w:rPr>
          <w:spacing w:val="-4"/>
        </w:rPr>
        <w:t xml:space="preserve"> </w:t>
      </w:r>
      <w:r>
        <w:t>selection</w:t>
      </w:r>
      <w:r>
        <w:rPr>
          <w:spacing w:val="-2"/>
        </w:rPr>
        <w:t xml:space="preserve"> </w:t>
      </w:r>
      <w:r>
        <w:t>"b"</w:t>
      </w:r>
      <w:r>
        <w:rPr>
          <w:spacing w:val="-9"/>
        </w:rPr>
        <w:t xml:space="preserve"> </w:t>
      </w:r>
      <w:r>
        <w:t>simply</w:t>
      </w:r>
      <w:r>
        <w:rPr>
          <w:spacing w:val="-10"/>
        </w:rPr>
        <w:t xml:space="preserve"> </w:t>
      </w:r>
      <w:r>
        <w:t>because</w:t>
      </w:r>
      <w:r>
        <w:rPr>
          <w:spacing w:val="-3"/>
        </w:rPr>
        <w:t xml:space="preserve"> </w:t>
      </w:r>
      <w:r>
        <w:t>your</w:t>
      </w:r>
      <w:r>
        <w:rPr>
          <w:spacing w:val="-3"/>
        </w:rPr>
        <w:t xml:space="preserve"> </w:t>
      </w:r>
      <w:r>
        <w:rPr>
          <w:spacing w:val="-2"/>
        </w:rPr>
        <w:t>response</w:t>
      </w:r>
    </w:p>
    <w:p w14:paraId="7DC2946D" w14:textId="77777777" w:rsidR="00207922" w:rsidRDefault="00207922" w:rsidP="00207922">
      <w:pPr>
        <w:sectPr w:rsidR="00207922">
          <w:pgSz w:w="11920" w:h="16850"/>
          <w:pgMar w:top="1040" w:right="740" w:bottom="280" w:left="1380" w:header="720" w:footer="720" w:gutter="0"/>
          <w:cols w:space="720"/>
        </w:sectPr>
      </w:pPr>
    </w:p>
    <w:p w14:paraId="2CC50D83" w14:textId="77777777" w:rsidR="00207922" w:rsidRDefault="00207922" w:rsidP="00207922">
      <w:pPr>
        <w:pStyle w:val="a3"/>
        <w:spacing w:before="77"/>
        <w:ind w:left="1041"/>
      </w:pPr>
      <w:r>
        <w:lastRenderedPageBreak/>
        <w:t>to</w:t>
      </w:r>
      <w:r>
        <w:rPr>
          <w:spacing w:val="-2"/>
        </w:rPr>
        <w:t xml:space="preserve"> </w:t>
      </w:r>
      <w:r>
        <w:t>the</w:t>
      </w:r>
      <w:r>
        <w:rPr>
          <w:spacing w:val="-3"/>
        </w:rPr>
        <w:t xml:space="preserve"> </w:t>
      </w:r>
      <w:r>
        <w:t>previous</w:t>
      </w:r>
      <w:r>
        <w:rPr>
          <w:spacing w:val="-2"/>
        </w:rPr>
        <w:t xml:space="preserve"> </w:t>
      </w:r>
      <w:r>
        <w:t>four</w:t>
      </w:r>
      <w:r>
        <w:rPr>
          <w:spacing w:val="-4"/>
        </w:rPr>
        <w:t xml:space="preserve"> </w:t>
      </w:r>
      <w:r>
        <w:t>questions</w:t>
      </w:r>
      <w:r>
        <w:rPr>
          <w:spacing w:val="-2"/>
        </w:rPr>
        <w:t xml:space="preserve"> </w:t>
      </w:r>
      <w:r>
        <w:t>was</w:t>
      </w:r>
      <w:r>
        <w:rPr>
          <w:spacing w:val="-2"/>
        </w:rPr>
        <w:t xml:space="preserve"> </w:t>
      </w:r>
      <w:r>
        <w:t>also</w:t>
      </w:r>
      <w:r>
        <w:rPr>
          <w:spacing w:val="-2"/>
        </w:rPr>
        <w:t xml:space="preserve"> </w:t>
      </w:r>
      <w:r>
        <w:t>"b"</w:t>
      </w:r>
      <w:r>
        <w:rPr>
          <w:spacing w:val="-4"/>
        </w:rPr>
        <w:t xml:space="preserve"> </w:t>
      </w:r>
      <w:r>
        <w:t>and you</w:t>
      </w:r>
      <w:r>
        <w:rPr>
          <w:spacing w:val="-2"/>
        </w:rPr>
        <w:t xml:space="preserve"> </w:t>
      </w:r>
      <w:r>
        <w:t>cannot</w:t>
      </w:r>
      <w:r>
        <w:rPr>
          <w:spacing w:val="-2"/>
        </w:rPr>
        <w:t xml:space="preserve"> </w:t>
      </w:r>
      <w:r>
        <w:t>believe</w:t>
      </w:r>
      <w:r>
        <w:rPr>
          <w:spacing w:val="-4"/>
        </w:rPr>
        <w:t xml:space="preserve"> </w:t>
      </w:r>
      <w:r>
        <w:t>that</w:t>
      </w:r>
      <w:r>
        <w:rPr>
          <w:spacing w:val="-2"/>
        </w:rPr>
        <w:t xml:space="preserve"> </w:t>
      </w:r>
      <w:r>
        <w:t>five</w:t>
      </w:r>
      <w:r>
        <w:rPr>
          <w:spacing w:val="-1"/>
        </w:rPr>
        <w:t xml:space="preserve"> </w:t>
      </w:r>
      <w:r>
        <w:t>questions</w:t>
      </w:r>
      <w:r>
        <w:rPr>
          <w:spacing w:val="-2"/>
        </w:rPr>
        <w:t xml:space="preserve"> </w:t>
      </w:r>
      <w:r>
        <w:t>in</w:t>
      </w:r>
      <w:r>
        <w:rPr>
          <w:spacing w:val="-2"/>
        </w:rPr>
        <w:t xml:space="preserve"> </w:t>
      </w:r>
      <w:r>
        <w:t>a row would have the same item as the correct response, is likely not a good reason; be flexible in your approach.</w:t>
      </w:r>
    </w:p>
    <w:p w14:paraId="1EA4346E" w14:textId="77777777" w:rsidR="00207922" w:rsidRDefault="00207922" w:rsidP="00207922">
      <w:pPr>
        <w:pStyle w:val="a5"/>
        <w:numPr>
          <w:ilvl w:val="0"/>
          <w:numId w:val="2"/>
        </w:numPr>
        <w:tabs>
          <w:tab w:val="left" w:pos="1041"/>
          <w:tab w:val="left" w:pos="1042"/>
        </w:tabs>
        <w:spacing w:before="10" w:line="275" w:lineRule="exact"/>
        <w:ind w:hanging="361"/>
        <w:rPr>
          <w:b/>
          <w:sz w:val="24"/>
        </w:rPr>
      </w:pPr>
      <w:r>
        <w:rPr>
          <w:b/>
          <w:sz w:val="24"/>
        </w:rPr>
        <w:t>Read</w:t>
      </w:r>
      <w:r>
        <w:rPr>
          <w:b/>
          <w:spacing w:val="-4"/>
          <w:sz w:val="24"/>
        </w:rPr>
        <w:t xml:space="preserve"> </w:t>
      </w:r>
      <w:r>
        <w:rPr>
          <w:b/>
          <w:sz w:val="24"/>
        </w:rPr>
        <w:t>the</w:t>
      </w:r>
      <w:r>
        <w:rPr>
          <w:b/>
          <w:spacing w:val="-6"/>
          <w:sz w:val="24"/>
        </w:rPr>
        <w:t xml:space="preserve"> </w:t>
      </w:r>
      <w:r>
        <w:rPr>
          <w:b/>
          <w:sz w:val="24"/>
        </w:rPr>
        <w:t>questions</w:t>
      </w:r>
      <w:r>
        <w:rPr>
          <w:b/>
          <w:spacing w:val="-7"/>
          <w:sz w:val="24"/>
        </w:rPr>
        <w:t xml:space="preserve"> </w:t>
      </w:r>
      <w:r>
        <w:rPr>
          <w:b/>
          <w:sz w:val="24"/>
        </w:rPr>
        <w:t>carefully,</w:t>
      </w:r>
      <w:r>
        <w:rPr>
          <w:b/>
          <w:spacing w:val="-3"/>
          <w:sz w:val="24"/>
        </w:rPr>
        <w:t xml:space="preserve"> </w:t>
      </w:r>
      <w:r>
        <w:rPr>
          <w:b/>
          <w:sz w:val="24"/>
        </w:rPr>
        <w:t>twice</w:t>
      </w:r>
      <w:r>
        <w:rPr>
          <w:b/>
          <w:spacing w:val="-9"/>
          <w:sz w:val="24"/>
        </w:rPr>
        <w:t xml:space="preserve"> </w:t>
      </w:r>
      <w:r>
        <w:rPr>
          <w:b/>
          <w:sz w:val="24"/>
        </w:rPr>
        <w:t>if</w:t>
      </w:r>
      <w:r>
        <w:rPr>
          <w:b/>
          <w:spacing w:val="-5"/>
          <w:sz w:val="24"/>
        </w:rPr>
        <w:t xml:space="preserve"> </w:t>
      </w:r>
      <w:r>
        <w:rPr>
          <w:b/>
          <w:spacing w:val="-2"/>
          <w:sz w:val="24"/>
        </w:rPr>
        <w:t>necessary.</w:t>
      </w:r>
    </w:p>
    <w:p w14:paraId="1C7C31A3" w14:textId="77777777" w:rsidR="00207922" w:rsidRDefault="00207922" w:rsidP="00207922">
      <w:pPr>
        <w:pStyle w:val="a3"/>
        <w:spacing w:line="275" w:lineRule="exact"/>
        <w:ind w:left="1041"/>
      </w:pPr>
      <w:r>
        <w:t>Avoid</w:t>
      </w:r>
      <w:r>
        <w:rPr>
          <w:spacing w:val="-8"/>
        </w:rPr>
        <w:t xml:space="preserve"> </w:t>
      </w:r>
      <w:r>
        <w:t>jumping</w:t>
      </w:r>
      <w:r>
        <w:rPr>
          <w:spacing w:val="-12"/>
        </w:rPr>
        <w:t xml:space="preserve"> </w:t>
      </w:r>
      <w:r>
        <w:t>to</w:t>
      </w:r>
      <w:r>
        <w:rPr>
          <w:spacing w:val="-7"/>
        </w:rPr>
        <w:t xml:space="preserve"> </w:t>
      </w:r>
      <w:r>
        <w:t>conclusions</w:t>
      </w:r>
      <w:r>
        <w:rPr>
          <w:spacing w:val="-8"/>
        </w:rPr>
        <w:t xml:space="preserve"> </w:t>
      </w:r>
      <w:r>
        <w:t>about</w:t>
      </w:r>
      <w:r>
        <w:rPr>
          <w:spacing w:val="-8"/>
        </w:rPr>
        <w:t xml:space="preserve"> </w:t>
      </w:r>
      <w:r>
        <w:t>what</w:t>
      </w:r>
      <w:r>
        <w:rPr>
          <w:spacing w:val="-3"/>
        </w:rPr>
        <w:t xml:space="preserve"> </w:t>
      </w:r>
      <w:r>
        <w:t>you</w:t>
      </w:r>
      <w:r>
        <w:rPr>
          <w:spacing w:val="-8"/>
        </w:rPr>
        <w:t xml:space="preserve"> </w:t>
      </w:r>
      <w:r>
        <w:t>think</w:t>
      </w:r>
      <w:r>
        <w:rPr>
          <w:spacing w:val="-8"/>
        </w:rPr>
        <w:t xml:space="preserve"> </w:t>
      </w:r>
      <w:r>
        <w:t>the</w:t>
      </w:r>
      <w:r>
        <w:rPr>
          <w:spacing w:val="-8"/>
        </w:rPr>
        <w:t xml:space="preserve"> </w:t>
      </w:r>
      <w:r>
        <w:t>question</w:t>
      </w:r>
      <w:r>
        <w:rPr>
          <w:spacing w:val="-7"/>
        </w:rPr>
        <w:t xml:space="preserve"> </w:t>
      </w:r>
      <w:r>
        <w:rPr>
          <w:spacing w:val="-2"/>
        </w:rPr>
        <w:t>asks.</w:t>
      </w:r>
    </w:p>
    <w:p w14:paraId="6388ED3D" w14:textId="77777777" w:rsidR="00207922" w:rsidRDefault="00207922" w:rsidP="00207922">
      <w:pPr>
        <w:pStyle w:val="a5"/>
        <w:numPr>
          <w:ilvl w:val="0"/>
          <w:numId w:val="2"/>
        </w:numPr>
        <w:tabs>
          <w:tab w:val="left" w:pos="1041"/>
          <w:tab w:val="left" w:pos="1042"/>
        </w:tabs>
        <w:spacing w:before="3" w:line="272" w:lineRule="exact"/>
        <w:ind w:hanging="361"/>
        <w:rPr>
          <w:b/>
          <w:sz w:val="24"/>
        </w:rPr>
      </w:pPr>
      <w:r>
        <w:rPr>
          <w:b/>
          <w:sz w:val="24"/>
        </w:rPr>
        <w:t>Circle</w:t>
      </w:r>
      <w:r>
        <w:rPr>
          <w:b/>
          <w:spacing w:val="-5"/>
          <w:sz w:val="24"/>
        </w:rPr>
        <w:t xml:space="preserve"> </w:t>
      </w:r>
      <w:r>
        <w:rPr>
          <w:b/>
          <w:sz w:val="24"/>
        </w:rPr>
        <w:t>or</w:t>
      </w:r>
      <w:r>
        <w:rPr>
          <w:b/>
          <w:spacing w:val="-7"/>
          <w:sz w:val="24"/>
        </w:rPr>
        <w:t xml:space="preserve"> </w:t>
      </w:r>
      <w:r>
        <w:rPr>
          <w:b/>
          <w:sz w:val="24"/>
        </w:rPr>
        <w:t>underline</w:t>
      </w:r>
      <w:r>
        <w:rPr>
          <w:b/>
          <w:spacing w:val="-7"/>
          <w:sz w:val="24"/>
        </w:rPr>
        <w:t xml:space="preserve"> </w:t>
      </w:r>
      <w:r>
        <w:rPr>
          <w:b/>
          <w:sz w:val="24"/>
        </w:rPr>
        <w:t>key</w:t>
      </w:r>
      <w:r>
        <w:rPr>
          <w:b/>
          <w:spacing w:val="-4"/>
          <w:sz w:val="24"/>
        </w:rPr>
        <w:t xml:space="preserve"> </w:t>
      </w:r>
      <w:r>
        <w:rPr>
          <w:b/>
          <w:sz w:val="24"/>
        </w:rPr>
        <w:t>words</w:t>
      </w:r>
      <w:r>
        <w:rPr>
          <w:b/>
          <w:spacing w:val="-3"/>
          <w:sz w:val="24"/>
        </w:rPr>
        <w:t xml:space="preserve"> </w:t>
      </w:r>
      <w:r>
        <w:rPr>
          <w:b/>
          <w:sz w:val="24"/>
        </w:rPr>
        <w:t>in</w:t>
      </w:r>
      <w:r>
        <w:rPr>
          <w:b/>
          <w:spacing w:val="-6"/>
          <w:sz w:val="24"/>
        </w:rPr>
        <w:t xml:space="preserve"> </w:t>
      </w:r>
      <w:r>
        <w:rPr>
          <w:b/>
          <w:spacing w:val="-2"/>
          <w:sz w:val="24"/>
        </w:rPr>
        <w:t>questions.</w:t>
      </w:r>
    </w:p>
    <w:p w14:paraId="170231C0" w14:textId="77777777" w:rsidR="00207922" w:rsidRDefault="00207922" w:rsidP="00207922">
      <w:pPr>
        <w:pStyle w:val="a3"/>
        <w:ind w:left="1041" w:right="297"/>
        <w:jc w:val="both"/>
      </w:pPr>
      <w:r>
        <w:t>Multiple</w:t>
      </w:r>
      <w:r>
        <w:rPr>
          <w:spacing w:val="-3"/>
        </w:rPr>
        <w:t xml:space="preserve"> </w:t>
      </w:r>
      <w:r>
        <w:t>choice</w:t>
      </w:r>
      <w:r>
        <w:rPr>
          <w:spacing w:val="-4"/>
        </w:rPr>
        <w:t xml:space="preserve"> </w:t>
      </w:r>
      <w:r>
        <w:t>tests examine</w:t>
      </w:r>
      <w:r>
        <w:rPr>
          <w:spacing w:val="-1"/>
        </w:rPr>
        <w:t xml:space="preserve"> </w:t>
      </w:r>
      <w:r>
        <w:t>your</w:t>
      </w:r>
      <w:r>
        <w:rPr>
          <w:spacing w:val="-2"/>
        </w:rPr>
        <w:t xml:space="preserve"> </w:t>
      </w:r>
      <w:r>
        <w:t>ability</w:t>
      </w:r>
      <w:r>
        <w:rPr>
          <w:spacing w:val="-6"/>
        </w:rPr>
        <w:t xml:space="preserve"> </w:t>
      </w:r>
      <w:r>
        <w:t>to</w:t>
      </w:r>
      <w:r>
        <w:rPr>
          <w:spacing w:val="-2"/>
        </w:rPr>
        <w:t xml:space="preserve"> </w:t>
      </w:r>
      <w:r>
        <w:t>read carefully</w:t>
      </w:r>
      <w:r>
        <w:rPr>
          <w:spacing w:val="-4"/>
        </w:rPr>
        <w:t xml:space="preserve"> </w:t>
      </w:r>
      <w:r>
        <w:t>and</w:t>
      </w:r>
      <w:r>
        <w:rPr>
          <w:spacing w:val="-2"/>
        </w:rPr>
        <w:t xml:space="preserve"> </w:t>
      </w:r>
      <w:r>
        <w:t>thoughtfully</w:t>
      </w:r>
      <w:r>
        <w:rPr>
          <w:spacing w:val="-4"/>
        </w:rPr>
        <w:t xml:space="preserve"> </w:t>
      </w:r>
      <w:r>
        <w:t>as</w:t>
      </w:r>
      <w:r>
        <w:rPr>
          <w:spacing w:val="-2"/>
        </w:rPr>
        <w:t xml:space="preserve"> </w:t>
      </w:r>
      <w:r>
        <w:t>much</w:t>
      </w:r>
      <w:r>
        <w:rPr>
          <w:spacing w:val="-1"/>
        </w:rPr>
        <w:t xml:space="preserve"> </w:t>
      </w:r>
      <w:r>
        <w:t>as they</w:t>
      </w:r>
      <w:r>
        <w:rPr>
          <w:spacing w:val="-7"/>
        </w:rPr>
        <w:t xml:space="preserve"> </w:t>
      </w:r>
      <w:r>
        <w:t>test your</w:t>
      </w:r>
      <w:r>
        <w:rPr>
          <w:spacing w:val="-2"/>
        </w:rPr>
        <w:t xml:space="preserve"> </w:t>
      </w:r>
      <w:r>
        <w:t>ability</w:t>
      </w:r>
      <w:r>
        <w:rPr>
          <w:spacing w:val="-7"/>
        </w:rPr>
        <w:t xml:space="preserve"> </w:t>
      </w:r>
      <w:r>
        <w:t>to</w:t>
      </w:r>
      <w:r>
        <w:rPr>
          <w:spacing w:val="-2"/>
        </w:rPr>
        <w:t xml:space="preserve"> </w:t>
      </w:r>
      <w:r>
        <w:t>recall</w:t>
      </w:r>
      <w:r>
        <w:rPr>
          <w:spacing w:val="-2"/>
        </w:rPr>
        <w:t xml:space="preserve"> </w:t>
      </w:r>
      <w:r>
        <w:t>and</w:t>
      </w:r>
      <w:r>
        <w:rPr>
          <w:spacing w:val="-1"/>
        </w:rPr>
        <w:t xml:space="preserve"> </w:t>
      </w:r>
      <w:r>
        <w:t>reason.</w:t>
      </w:r>
      <w:r>
        <w:rPr>
          <w:spacing w:val="-2"/>
        </w:rPr>
        <w:t xml:space="preserve"> </w:t>
      </w:r>
      <w:r>
        <w:t>Watch</w:t>
      </w:r>
      <w:r>
        <w:rPr>
          <w:spacing w:val="-2"/>
        </w:rPr>
        <w:t xml:space="preserve"> </w:t>
      </w:r>
      <w:r>
        <w:t>for</w:t>
      </w:r>
      <w:r>
        <w:rPr>
          <w:spacing w:val="-2"/>
        </w:rPr>
        <w:t xml:space="preserve"> </w:t>
      </w:r>
      <w:r>
        <w:t>words</w:t>
      </w:r>
      <w:r>
        <w:rPr>
          <w:spacing w:val="-2"/>
        </w:rPr>
        <w:t xml:space="preserve"> </w:t>
      </w:r>
      <w:r>
        <w:t>like</w:t>
      </w:r>
      <w:r>
        <w:rPr>
          <w:spacing w:val="-2"/>
        </w:rPr>
        <w:t xml:space="preserve"> </w:t>
      </w:r>
      <w:r>
        <w:t>"all,"</w:t>
      </w:r>
      <w:r>
        <w:rPr>
          <w:spacing w:val="-2"/>
        </w:rPr>
        <w:t xml:space="preserve"> </w:t>
      </w:r>
      <w:r>
        <w:t>"always,"</w:t>
      </w:r>
      <w:r>
        <w:rPr>
          <w:spacing w:val="-2"/>
        </w:rPr>
        <w:t xml:space="preserve"> </w:t>
      </w:r>
      <w:r>
        <w:t>"never," "none," "few," "many," some," "sometimes."</w:t>
      </w:r>
    </w:p>
    <w:p w14:paraId="4A3B5E81" w14:textId="77777777" w:rsidR="00207922" w:rsidRDefault="00207922" w:rsidP="00207922">
      <w:pPr>
        <w:pStyle w:val="a5"/>
        <w:numPr>
          <w:ilvl w:val="0"/>
          <w:numId w:val="2"/>
        </w:numPr>
        <w:tabs>
          <w:tab w:val="left" w:pos="1045"/>
        </w:tabs>
        <w:spacing w:before="6"/>
        <w:ind w:left="1041" w:right="327"/>
        <w:jc w:val="both"/>
        <w:rPr>
          <w:b/>
          <w:sz w:val="24"/>
        </w:rPr>
      </w:pPr>
      <w:r>
        <w:rPr>
          <w:b/>
          <w:sz w:val="24"/>
        </w:rPr>
        <w:t>Try</w:t>
      </w:r>
      <w:r>
        <w:rPr>
          <w:b/>
          <w:spacing w:val="-2"/>
          <w:sz w:val="24"/>
        </w:rPr>
        <w:t xml:space="preserve"> </w:t>
      </w:r>
      <w:r>
        <w:rPr>
          <w:b/>
          <w:sz w:val="24"/>
        </w:rPr>
        <w:t>to</w:t>
      </w:r>
      <w:r>
        <w:rPr>
          <w:b/>
          <w:spacing w:val="-2"/>
          <w:sz w:val="24"/>
        </w:rPr>
        <w:t xml:space="preserve"> </w:t>
      </w:r>
      <w:r>
        <w:rPr>
          <w:b/>
          <w:sz w:val="24"/>
        </w:rPr>
        <w:t>recall</w:t>
      </w:r>
      <w:r>
        <w:rPr>
          <w:b/>
          <w:spacing w:val="-2"/>
          <w:sz w:val="24"/>
        </w:rPr>
        <w:t xml:space="preserve"> </w:t>
      </w:r>
      <w:r>
        <w:rPr>
          <w:b/>
          <w:sz w:val="24"/>
        </w:rPr>
        <w:t>a</w:t>
      </w:r>
      <w:r>
        <w:rPr>
          <w:b/>
          <w:spacing w:val="-2"/>
          <w:sz w:val="24"/>
        </w:rPr>
        <w:t xml:space="preserve"> </w:t>
      </w:r>
      <w:r>
        <w:rPr>
          <w:b/>
          <w:sz w:val="24"/>
        </w:rPr>
        <w:t>concept</w:t>
      </w:r>
      <w:r>
        <w:rPr>
          <w:b/>
          <w:spacing w:val="-2"/>
          <w:sz w:val="24"/>
        </w:rPr>
        <w:t xml:space="preserve"> </w:t>
      </w:r>
      <w:r>
        <w:rPr>
          <w:b/>
          <w:sz w:val="24"/>
        </w:rPr>
        <w:t>from</w:t>
      </w:r>
      <w:r>
        <w:rPr>
          <w:b/>
          <w:spacing w:val="-3"/>
          <w:sz w:val="24"/>
        </w:rPr>
        <w:t xml:space="preserve"> </w:t>
      </w:r>
      <w:r>
        <w:rPr>
          <w:b/>
          <w:sz w:val="24"/>
        </w:rPr>
        <w:t>memory</w:t>
      </w:r>
      <w:r>
        <w:rPr>
          <w:b/>
          <w:spacing w:val="-2"/>
          <w:sz w:val="24"/>
        </w:rPr>
        <w:t xml:space="preserve"> </w:t>
      </w:r>
      <w:r>
        <w:rPr>
          <w:b/>
          <w:sz w:val="24"/>
        </w:rPr>
        <w:t>or</w:t>
      </w:r>
      <w:r>
        <w:rPr>
          <w:b/>
          <w:spacing w:val="-3"/>
          <w:sz w:val="24"/>
        </w:rPr>
        <w:t xml:space="preserve"> </w:t>
      </w:r>
      <w:r>
        <w:rPr>
          <w:b/>
          <w:sz w:val="24"/>
        </w:rPr>
        <w:t>think</w:t>
      </w:r>
      <w:r>
        <w:rPr>
          <w:b/>
          <w:spacing w:val="-2"/>
          <w:sz w:val="24"/>
        </w:rPr>
        <w:t xml:space="preserve"> </w:t>
      </w:r>
      <w:r>
        <w:rPr>
          <w:b/>
          <w:sz w:val="24"/>
        </w:rPr>
        <w:t>out</w:t>
      </w:r>
      <w:r>
        <w:rPr>
          <w:b/>
          <w:spacing w:val="-2"/>
          <w:sz w:val="24"/>
        </w:rPr>
        <w:t xml:space="preserve"> </w:t>
      </w:r>
      <w:r>
        <w:rPr>
          <w:b/>
          <w:sz w:val="24"/>
        </w:rPr>
        <w:t>the</w:t>
      </w:r>
      <w:r>
        <w:rPr>
          <w:b/>
          <w:spacing w:val="-3"/>
          <w:sz w:val="24"/>
        </w:rPr>
        <w:t xml:space="preserve"> </w:t>
      </w:r>
      <w:r>
        <w:rPr>
          <w:b/>
          <w:sz w:val="24"/>
        </w:rPr>
        <w:t>answer</w:t>
      </w:r>
      <w:r>
        <w:rPr>
          <w:b/>
          <w:spacing w:val="-3"/>
          <w:sz w:val="24"/>
        </w:rPr>
        <w:t xml:space="preserve"> </w:t>
      </w:r>
      <w:r>
        <w:rPr>
          <w:b/>
          <w:sz w:val="24"/>
        </w:rPr>
        <w:t>before</w:t>
      </w:r>
      <w:r>
        <w:rPr>
          <w:b/>
          <w:spacing w:val="-3"/>
          <w:sz w:val="24"/>
        </w:rPr>
        <w:t xml:space="preserve"> </w:t>
      </w:r>
      <w:r>
        <w:rPr>
          <w:b/>
          <w:sz w:val="24"/>
        </w:rPr>
        <w:t>looking</w:t>
      </w:r>
      <w:r>
        <w:rPr>
          <w:b/>
          <w:spacing w:val="-2"/>
          <w:sz w:val="24"/>
        </w:rPr>
        <w:t xml:space="preserve"> </w:t>
      </w:r>
      <w:r>
        <w:rPr>
          <w:b/>
          <w:sz w:val="24"/>
        </w:rPr>
        <w:t>at</w:t>
      </w:r>
      <w:r>
        <w:rPr>
          <w:b/>
          <w:spacing w:val="-2"/>
          <w:sz w:val="24"/>
        </w:rPr>
        <w:t xml:space="preserve"> </w:t>
      </w:r>
      <w:r>
        <w:rPr>
          <w:b/>
          <w:sz w:val="24"/>
        </w:rPr>
        <w:t xml:space="preserve">the </w:t>
      </w:r>
      <w:r>
        <w:rPr>
          <w:b/>
          <w:spacing w:val="-2"/>
          <w:sz w:val="24"/>
        </w:rPr>
        <w:t>options.</w:t>
      </w:r>
    </w:p>
    <w:p w14:paraId="62A546D7" w14:textId="77777777" w:rsidR="00207922" w:rsidRDefault="00207922" w:rsidP="00207922">
      <w:pPr>
        <w:pStyle w:val="a3"/>
        <w:ind w:left="1041" w:right="1031"/>
        <w:jc w:val="both"/>
      </w:pPr>
      <w:r>
        <w:t>Doing</w:t>
      </w:r>
      <w:r>
        <w:rPr>
          <w:spacing w:val="-6"/>
        </w:rPr>
        <w:t xml:space="preserve"> </w:t>
      </w:r>
      <w:r>
        <w:t>this</w:t>
      </w:r>
      <w:r>
        <w:rPr>
          <w:spacing w:val="-2"/>
        </w:rPr>
        <w:t xml:space="preserve"> </w:t>
      </w:r>
      <w:r>
        <w:t>successfully</w:t>
      </w:r>
      <w:r>
        <w:rPr>
          <w:spacing w:val="-5"/>
        </w:rPr>
        <w:t xml:space="preserve"> </w:t>
      </w:r>
      <w:r>
        <w:t>may</w:t>
      </w:r>
      <w:r>
        <w:rPr>
          <w:spacing w:val="-7"/>
        </w:rPr>
        <w:t xml:space="preserve"> </w:t>
      </w:r>
      <w:r>
        <w:t>help you</w:t>
      </w:r>
      <w:r>
        <w:rPr>
          <w:spacing w:val="-1"/>
        </w:rPr>
        <w:t xml:space="preserve"> </w:t>
      </w:r>
      <w:r>
        <w:t>"wade</w:t>
      </w:r>
      <w:r>
        <w:rPr>
          <w:spacing w:val="-3"/>
        </w:rPr>
        <w:t xml:space="preserve"> </w:t>
      </w:r>
      <w:r>
        <w:t>through"</w:t>
      </w:r>
      <w:r>
        <w:rPr>
          <w:spacing w:val="-4"/>
        </w:rPr>
        <w:t xml:space="preserve"> </w:t>
      </w:r>
      <w:r>
        <w:t>the</w:t>
      </w:r>
      <w:r>
        <w:rPr>
          <w:spacing w:val="-2"/>
        </w:rPr>
        <w:t xml:space="preserve"> </w:t>
      </w:r>
      <w:r>
        <w:t>alternatives</w:t>
      </w:r>
      <w:r>
        <w:rPr>
          <w:spacing w:val="-1"/>
        </w:rPr>
        <w:t xml:space="preserve"> </w:t>
      </w:r>
      <w:r>
        <w:t>and</w:t>
      </w:r>
      <w:r>
        <w:rPr>
          <w:spacing w:val="-1"/>
        </w:rPr>
        <w:t xml:space="preserve"> </w:t>
      </w:r>
      <w:r>
        <w:t>find</w:t>
      </w:r>
      <w:r>
        <w:rPr>
          <w:spacing w:val="-2"/>
        </w:rPr>
        <w:t xml:space="preserve"> </w:t>
      </w:r>
      <w:r>
        <w:t>a reasonable answer or choice.</w:t>
      </w:r>
    </w:p>
    <w:p w14:paraId="799B86FC" w14:textId="77777777" w:rsidR="00207922" w:rsidRDefault="00207922" w:rsidP="00207922">
      <w:pPr>
        <w:pStyle w:val="a5"/>
        <w:numPr>
          <w:ilvl w:val="0"/>
          <w:numId w:val="2"/>
        </w:numPr>
        <w:tabs>
          <w:tab w:val="left" w:pos="1045"/>
        </w:tabs>
        <w:spacing w:before="1" w:line="275" w:lineRule="exact"/>
        <w:ind w:left="1044" w:hanging="364"/>
        <w:jc w:val="both"/>
        <w:rPr>
          <w:b/>
          <w:sz w:val="24"/>
        </w:rPr>
      </w:pPr>
      <w:r>
        <w:rPr>
          <w:b/>
          <w:sz w:val="24"/>
        </w:rPr>
        <w:t>Consider</w:t>
      </w:r>
      <w:r>
        <w:rPr>
          <w:b/>
          <w:spacing w:val="-9"/>
          <w:sz w:val="24"/>
        </w:rPr>
        <w:t xml:space="preserve"> </w:t>
      </w:r>
      <w:r>
        <w:rPr>
          <w:b/>
          <w:sz w:val="24"/>
        </w:rPr>
        <w:t>the</w:t>
      </w:r>
      <w:r>
        <w:rPr>
          <w:b/>
          <w:spacing w:val="-7"/>
          <w:sz w:val="24"/>
        </w:rPr>
        <w:t xml:space="preserve"> </w:t>
      </w:r>
      <w:r>
        <w:rPr>
          <w:b/>
          <w:sz w:val="24"/>
        </w:rPr>
        <w:t>cover-up</w:t>
      </w:r>
      <w:r>
        <w:rPr>
          <w:b/>
          <w:spacing w:val="-8"/>
          <w:sz w:val="24"/>
        </w:rPr>
        <w:t xml:space="preserve"> </w:t>
      </w:r>
      <w:r>
        <w:rPr>
          <w:b/>
          <w:spacing w:val="-2"/>
          <w:sz w:val="24"/>
        </w:rPr>
        <w:t>strategy.</w:t>
      </w:r>
    </w:p>
    <w:p w14:paraId="5E966C6D" w14:textId="77777777" w:rsidR="00207922" w:rsidRDefault="00207922" w:rsidP="00207922">
      <w:pPr>
        <w:pStyle w:val="a3"/>
        <w:spacing w:line="275" w:lineRule="exact"/>
        <w:ind w:left="1041"/>
        <w:jc w:val="both"/>
      </w:pPr>
      <w:r>
        <w:t>Read</w:t>
      </w:r>
      <w:r>
        <w:rPr>
          <w:spacing w:val="-1"/>
        </w:rPr>
        <w:t xml:space="preserve"> </w:t>
      </w:r>
      <w:r>
        <w:t>the</w:t>
      </w:r>
      <w:r>
        <w:rPr>
          <w:spacing w:val="-1"/>
        </w:rPr>
        <w:t xml:space="preserve"> </w:t>
      </w:r>
      <w:r>
        <w:t>question</w:t>
      </w:r>
      <w:r>
        <w:rPr>
          <w:spacing w:val="-1"/>
        </w:rPr>
        <w:t xml:space="preserve"> </w:t>
      </w:r>
      <w:r>
        <w:t>and</w:t>
      </w:r>
      <w:r>
        <w:rPr>
          <w:spacing w:val="-1"/>
        </w:rPr>
        <w:t xml:space="preserve"> </w:t>
      </w:r>
      <w:r>
        <w:t>try</w:t>
      </w:r>
      <w:r>
        <w:rPr>
          <w:spacing w:val="-6"/>
        </w:rPr>
        <w:t xml:space="preserve"> </w:t>
      </w:r>
      <w:r>
        <w:t>to</w:t>
      </w:r>
      <w:r>
        <w:rPr>
          <w:spacing w:val="-1"/>
        </w:rPr>
        <w:t xml:space="preserve"> </w:t>
      </w:r>
      <w:r>
        <w:t>answer</w:t>
      </w:r>
      <w:r>
        <w:rPr>
          <w:spacing w:val="-2"/>
        </w:rPr>
        <w:t xml:space="preserve"> </w:t>
      </w:r>
      <w:r>
        <w:t>it</w:t>
      </w:r>
      <w:r>
        <w:rPr>
          <w:spacing w:val="-1"/>
        </w:rPr>
        <w:t xml:space="preserve"> </w:t>
      </w:r>
      <w:r>
        <w:t>by</w:t>
      </w:r>
      <w:r>
        <w:rPr>
          <w:spacing w:val="-11"/>
        </w:rPr>
        <w:t xml:space="preserve"> </w:t>
      </w:r>
      <w:r>
        <w:t>recall before</w:t>
      </w:r>
      <w:r>
        <w:rPr>
          <w:spacing w:val="-5"/>
        </w:rPr>
        <w:t xml:space="preserve"> </w:t>
      </w:r>
      <w:r>
        <w:t>looking</w:t>
      </w:r>
      <w:r>
        <w:rPr>
          <w:spacing w:val="-4"/>
        </w:rPr>
        <w:t xml:space="preserve"> </w:t>
      </w:r>
      <w:r>
        <w:t>at</w:t>
      </w:r>
      <w:r>
        <w:rPr>
          <w:spacing w:val="-1"/>
        </w:rPr>
        <w:t xml:space="preserve"> </w:t>
      </w:r>
      <w:r>
        <w:t>the</w:t>
      </w:r>
      <w:r>
        <w:rPr>
          <w:spacing w:val="-2"/>
        </w:rPr>
        <w:t xml:space="preserve"> </w:t>
      </w:r>
      <w:r>
        <w:t>alternative</w:t>
      </w:r>
      <w:r>
        <w:rPr>
          <w:spacing w:val="-1"/>
        </w:rPr>
        <w:t xml:space="preserve"> </w:t>
      </w:r>
      <w:r>
        <w:rPr>
          <w:spacing w:val="-2"/>
        </w:rPr>
        <w:t>answers.</w:t>
      </w:r>
    </w:p>
    <w:p w14:paraId="4BCA8D9B" w14:textId="77777777" w:rsidR="00207922" w:rsidRDefault="00207922" w:rsidP="00207922">
      <w:pPr>
        <w:pStyle w:val="a5"/>
        <w:numPr>
          <w:ilvl w:val="0"/>
          <w:numId w:val="2"/>
        </w:numPr>
        <w:tabs>
          <w:tab w:val="left" w:pos="1045"/>
        </w:tabs>
        <w:spacing w:before="2" w:line="272" w:lineRule="exact"/>
        <w:ind w:left="1044" w:hanging="364"/>
        <w:jc w:val="both"/>
        <w:rPr>
          <w:b/>
          <w:sz w:val="24"/>
        </w:rPr>
      </w:pPr>
      <w:r>
        <w:rPr>
          <w:b/>
          <w:sz w:val="24"/>
        </w:rPr>
        <w:t>Consider</w:t>
      </w:r>
      <w:r>
        <w:rPr>
          <w:b/>
          <w:spacing w:val="-8"/>
          <w:sz w:val="24"/>
        </w:rPr>
        <w:t xml:space="preserve"> </w:t>
      </w:r>
      <w:r>
        <w:rPr>
          <w:b/>
          <w:sz w:val="24"/>
        </w:rPr>
        <w:t>the</w:t>
      </w:r>
      <w:r>
        <w:rPr>
          <w:b/>
          <w:spacing w:val="-6"/>
          <w:sz w:val="24"/>
        </w:rPr>
        <w:t xml:space="preserve"> </w:t>
      </w:r>
      <w:r>
        <w:rPr>
          <w:b/>
          <w:sz w:val="24"/>
        </w:rPr>
        <w:t>true/false</w:t>
      </w:r>
      <w:r>
        <w:rPr>
          <w:b/>
          <w:spacing w:val="-8"/>
          <w:sz w:val="24"/>
        </w:rPr>
        <w:t xml:space="preserve"> </w:t>
      </w:r>
      <w:r>
        <w:rPr>
          <w:b/>
          <w:sz w:val="24"/>
        </w:rPr>
        <w:t>label</w:t>
      </w:r>
      <w:r>
        <w:rPr>
          <w:b/>
          <w:spacing w:val="-4"/>
          <w:sz w:val="24"/>
        </w:rPr>
        <w:t xml:space="preserve"> </w:t>
      </w:r>
      <w:r>
        <w:rPr>
          <w:b/>
          <w:spacing w:val="-2"/>
          <w:sz w:val="24"/>
        </w:rPr>
        <w:t>strategy.</w:t>
      </w:r>
    </w:p>
    <w:p w14:paraId="34A73E63" w14:textId="77777777" w:rsidR="00207922" w:rsidRDefault="00207922" w:rsidP="00207922">
      <w:pPr>
        <w:pStyle w:val="a3"/>
        <w:ind w:left="1041" w:right="201"/>
        <w:jc w:val="both"/>
      </w:pPr>
      <w:r>
        <w:t>Label</w:t>
      </w:r>
      <w:r>
        <w:rPr>
          <w:spacing w:val="-2"/>
        </w:rPr>
        <w:t xml:space="preserve"> </w:t>
      </w:r>
      <w:r>
        <w:t>the</w:t>
      </w:r>
      <w:r>
        <w:rPr>
          <w:spacing w:val="-1"/>
        </w:rPr>
        <w:t xml:space="preserve"> </w:t>
      </w:r>
      <w:r>
        <w:t>alternative</w:t>
      </w:r>
      <w:r>
        <w:rPr>
          <w:spacing w:val="-1"/>
        </w:rPr>
        <w:t xml:space="preserve"> </w:t>
      </w:r>
      <w:r>
        <w:t>answers</w:t>
      </w:r>
      <w:r>
        <w:rPr>
          <w:spacing w:val="-2"/>
        </w:rPr>
        <w:t xml:space="preserve"> </w:t>
      </w:r>
      <w:r>
        <w:t>as</w:t>
      </w:r>
      <w:r>
        <w:rPr>
          <w:spacing w:val="-2"/>
        </w:rPr>
        <w:t xml:space="preserve"> </w:t>
      </w:r>
      <w:r>
        <w:t>true</w:t>
      </w:r>
      <w:r>
        <w:rPr>
          <w:spacing w:val="-4"/>
        </w:rPr>
        <w:t xml:space="preserve"> </w:t>
      </w:r>
      <w:r>
        <w:t>or</w:t>
      </w:r>
      <w:r>
        <w:rPr>
          <w:spacing w:val="-1"/>
        </w:rPr>
        <w:t xml:space="preserve"> </w:t>
      </w:r>
      <w:r>
        <w:t>false</w:t>
      </w:r>
      <w:r>
        <w:rPr>
          <w:spacing w:val="-1"/>
        </w:rPr>
        <w:t xml:space="preserve"> </w:t>
      </w:r>
      <w:r>
        <w:t>statements</w:t>
      </w:r>
      <w:r>
        <w:rPr>
          <w:spacing w:val="-2"/>
        </w:rPr>
        <w:t xml:space="preserve"> </w:t>
      </w:r>
      <w:r>
        <w:t>and</w:t>
      </w:r>
      <w:r>
        <w:rPr>
          <w:spacing w:val="-2"/>
        </w:rPr>
        <w:t xml:space="preserve"> </w:t>
      </w:r>
      <w:r>
        <w:t>then</w:t>
      </w:r>
      <w:r>
        <w:rPr>
          <w:spacing w:val="-2"/>
        </w:rPr>
        <w:t xml:space="preserve"> </w:t>
      </w:r>
      <w:r>
        <w:t>look</w:t>
      </w:r>
      <w:r>
        <w:rPr>
          <w:spacing w:val="-2"/>
        </w:rPr>
        <w:t xml:space="preserve"> </w:t>
      </w:r>
      <w:r>
        <w:t>for</w:t>
      </w:r>
      <w:r>
        <w:rPr>
          <w:spacing w:val="-2"/>
        </w:rPr>
        <w:t xml:space="preserve"> </w:t>
      </w:r>
      <w:r>
        <w:t>a</w:t>
      </w:r>
      <w:r>
        <w:rPr>
          <w:spacing w:val="-2"/>
        </w:rPr>
        <w:t xml:space="preserve"> </w:t>
      </w:r>
      <w:r>
        <w:t>pattern</w:t>
      </w:r>
      <w:r>
        <w:rPr>
          <w:spacing w:val="-2"/>
        </w:rPr>
        <w:t xml:space="preserve"> </w:t>
      </w:r>
      <w:r>
        <w:t>in</w:t>
      </w:r>
      <w:r>
        <w:rPr>
          <w:spacing w:val="-2"/>
        </w:rPr>
        <w:t xml:space="preserve"> </w:t>
      </w:r>
      <w:r>
        <w:t xml:space="preserve">the </w:t>
      </w:r>
      <w:r>
        <w:rPr>
          <w:spacing w:val="-2"/>
        </w:rPr>
        <w:t>answers</w:t>
      </w:r>
    </w:p>
    <w:p w14:paraId="0F1135F5" w14:textId="77777777" w:rsidR="00207922" w:rsidRDefault="00207922" w:rsidP="00207922">
      <w:pPr>
        <w:pStyle w:val="a5"/>
        <w:numPr>
          <w:ilvl w:val="0"/>
          <w:numId w:val="2"/>
        </w:numPr>
        <w:tabs>
          <w:tab w:val="left" w:pos="1045"/>
        </w:tabs>
        <w:spacing w:before="8" w:line="237" w:lineRule="auto"/>
        <w:ind w:left="1041" w:right="146"/>
        <w:jc w:val="both"/>
        <w:rPr>
          <w:b/>
          <w:sz w:val="24"/>
        </w:rPr>
      </w:pPr>
      <w:r>
        <w:rPr>
          <w:b/>
          <w:sz w:val="24"/>
        </w:rPr>
        <w:t>Sometimes</w:t>
      </w:r>
      <w:r>
        <w:rPr>
          <w:b/>
          <w:spacing w:val="-2"/>
          <w:sz w:val="24"/>
        </w:rPr>
        <w:t xml:space="preserve"> </w:t>
      </w:r>
      <w:r>
        <w:rPr>
          <w:b/>
          <w:sz w:val="24"/>
        </w:rPr>
        <w:t>alternatives differ</w:t>
      </w:r>
      <w:r>
        <w:rPr>
          <w:b/>
          <w:spacing w:val="-4"/>
          <w:sz w:val="24"/>
        </w:rPr>
        <w:t xml:space="preserve"> </w:t>
      </w:r>
      <w:r>
        <w:rPr>
          <w:b/>
          <w:sz w:val="24"/>
        </w:rPr>
        <w:t>by</w:t>
      </w:r>
      <w:r>
        <w:rPr>
          <w:b/>
          <w:spacing w:val="-2"/>
          <w:sz w:val="24"/>
        </w:rPr>
        <w:t xml:space="preserve"> </w:t>
      </w:r>
      <w:r>
        <w:rPr>
          <w:b/>
          <w:sz w:val="24"/>
        </w:rPr>
        <w:t>only</w:t>
      </w:r>
      <w:r>
        <w:rPr>
          <w:b/>
          <w:spacing w:val="-2"/>
          <w:sz w:val="24"/>
        </w:rPr>
        <w:t xml:space="preserve"> </w:t>
      </w:r>
      <w:r>
        <w:rPr>
          <w:b/>
          <w:sz w:val="24"/>
        </w:rPr>
        <w:t>one</w:t>
      </w:r>
      <w:r>
        <w:rPr>
          <w:b/>
          <w:spacing w:val="-3"/>
          <w:sz w:val="24"/>
        </w:rPr>
        <w:t xml:space="preserve"> </w:t>
      </w:r>
      <w:r>
        <w:rPr>
          <w:b/>
          <w:sz w:val="24"/>
        </w:rPr>
        <w:t>or</w:t>
      </w:r>
      <w:r>
        <w:rPr>
          <w:b/>
          <w:spacing w:val="-3"/>
          <w:sz w:val="24"/>
        </w:rPr>
        <w:t xml:space="preserve"> </w:t>
      </w:r>
      <w:r>
        <w:rPr>
          <w:b/>
          <w:sz w:val="24"/>
        </w:rPr>
        <w:t>two</w:t>
      </w:r>
      <w:r>
        <w:rPr>
          <w:b/>
          <w:spacing w:val="-2"/>
          <w:sz w:val="24"/>
        </w:rPr>
        <w:t xml:space="preserve"> </w:t>
      </w:r>
      <w:r>
        <w:rPr>
          <w:b/>
          <w:sz w:val="24"/>
        </w:rPr>
        <w:t>words</w:t>
      </w:r>
      <w:r>
        <w:rPr>
          <w:b/>
          <w:spacing w:val="-2"/>
          <w:sz w:val="24"/>
        </w:rPr>
        <w:t xml:space="preserve"> </w:t>
      </w:r>
      <w:r>
        <w:rPr>
          <w:b/>
          <w:sz w:val="24"/>
        </w:rPr>
        <w:t>or</w:t>
      </w:r>
      <w:r>
        <w:rPr>
          <w:b/>
          <w:spacing w:val="-3"/>
          <w:sz w:val="24"/>
        </w:rPr>
        <w:t xml:space="preserve"> </w:t>
      </w:r>
      <w:r>
        <w:rPr>
          <w:b/>
          <w:sz w:val="24"/>
        </w:rPr>
        <w:t>in</w:t>
      </w:r>
      <w:r>
        <w:rPr>
          <w:b/>
          <w:spacing w:val="-1"/>
          <w:sz w:val="24"/>
        </w:rPr>
        <w:t xml:space="preserve"> </w:t>
      </w:r>
      <w:r>
        <w:rPr>
          <w:b/>
          <w:sz w:val="24"/>
        </w:rPr>
        <w:t>the</w:t>
      </w:r>
      <w:r>
        <w:rPr>
          <w:b/>
          <w:spacing w:val="-2"/>
          <w:sz w:val="24"/>
        </w:rPr>
        <w:t xml:space="preserve"> </w:t>
      </w:r>
      <w:r>
        <w:rPr>
          <w:b/>
          <w:sz w:val="24"/>
        </w:rPr>
        <w:t>order</w:t>
      </w:r>
      <w:r>
        <w:rPr>
          <w:b/>
          <w:spacing w:val="-1"/>
          <w:sz w:val="24"/>
        </w:rPr>
        <w:t xml:space="preserve"> </w:t>
      </w:r>
      <w:r>
        <w:rPr>
          <w:b/>
          <w:sz w:val="24"/>
        </w:rPr>
        <w:t>of</w:t>
      </w:r>
      <w:r>
        <w:rPr>
          <w:b/>
          <w:spacing w:val="-1"/>
          <w:sz w:val="24"/>
        </w:rPr>
        <w:t xml:space="preserve"> </w:t>
      </w:r>
      <w:r>
        <w:rPr>
          <w:b/>
          <w:sz w:val="24"/>
        </w:rPr>
        <w:t>one</w:t>
      </w:r>
      <w:r>
        <w:rPr>
          <w:b/>
          <w:spacing w:val="-3"/>
          <w:sz w:val="24"/>
        </w:rPr>
        <w:t xml:space="preserve"> </w:t>
      </w:r>
      <w:r>
        <w:rPr>
          <w:b/>
          <w:sz w:val="24"/>
        </w:rPr>
        <w:t>or</w:t>
      </w:r>
      <w:r>
        <w:rPr>
          <w:b/>
          <w:spacing w:val="-3"/>
          <w:sz w:val="24"/>
        </w:rPr>
        <w:t xml:space="preserve"> </w:t>
      </w:r>
      <w:r>
        <w:rPr>
          <w:b/>
          <w:sz w:val="24"/>
        </w:rPr>
        <w:t xml:space="preserve">two </w:t>
      </w:r>
      <w:r>
        <w:rPr>
          <w:b/>
          <w:spacing w:val="-2"/>
          <w:sz w:val="24"/>
        </w:rPr>
        <w:t>terms.</w:t>
      </w:r>
    </w:p>
    <w:p w14:paraId="224FB140" w14:textId="77777777" w:rsidR="00207922" w:rsidRDefault="00207922" w:rsidP="00207922">
      <w:pPr>
        <w:pStyle w:val="a3"/>
        <w:ind w:left="1041" w:right="206"/>
      </w:pPr>
      <w:r>
        <w:t>These can seem very confusing. It helps sometimes to read the stem of the question (that's the question part) with an alternative while covering up the others. By methodically</w:t>
      </w:r>
      <w:r>
        <w:rPr>
          <w:spacing w:val="-7"/>
        </w:rPr>
        <w:t xml:space="preserve"> </w:t>
      </w:r>
      <w:r>
        <w:t>thinking</w:t>
      </w:r>
      <w:r>
        <w:rPr>
          <w:spacing w:val="-4"/>
        </w:rPr>
        <w:t xml:space="preserve"> </w:t>
      </w:r>
      <w:r>
        <w:t>through</w:t>
      </w:r>
      <w:r>
        <w:rPr>
          <w:spacing w:val="-2"/>
        </w:rPr>
        <w:t xml:space="preserve"> </w:t>
      </w:r>
      <w:r>
        <w:t>the</w:t>
      </w:r>
      <w:r>
        <w:rPr>
          <w:spacing w:val="-2"/>
        </w:rPr>
        <w:t xml:space="preserve"> </w:t>
      </w:r>
      <w:r>
        <w:t>alternatives</w:t>
      </w:r>
      <w:r>
        <w:rPr>
          <w:spacing w:val="-2"/>
        </w:rPr>
        <w:t xml:space="preserve"> </w:t>
      </w:r>
      <w:r>
        <w:t>this</w:t>
      </w:r>
      <w:r>
        <w:rPr>
          <w:spacing w:val="-1"/>
        </w:rPr>
        <w:t xml:space="preserve"> </w:t>
      </w:r>
      <w:r>
        <w:t>way, you</w:t>
      </w:r>
      <w:r>
        <w:rPr>
          <w:spacing w:val="-2"/>
        </w:rPr>
        <w:t xml:space="preserve"> </w:t>
      </w:r>
      <w:r>
        <w:t>may</w:t>
      </w:r>
      <w:r>
        <w:rPr>
          <w:spacing w:val="-7"/>
        </w:rPr>
        <w:t xml:space="preserve"> </w:t>
      </w:r>
      <w:r>
        <w:t>be</w:t>
      </w:r>
      <w:r>
        <w:rPr>
          <w:spacing w:val="-2"/>
        </w:rPr>
        <w:t xml:space="preserve"> </w:t>
      </w:r>
      <w:r>
        <w:t>able</w:t>
      </w:r>
      <w:r>
        <w:rPr>
          <w:spacing w:val="-2"/>
        </w:rPr>
        <w:t xml:space="preserve"> </w:t>
      </w:r>
      <w:r>
        <w:t>to</w:t>
      </w:r>
      <w:r>
        <w:rPr>
          <w:spacing w:val="-1"/>
        </w:rPr>
        <w:t xml:space="preserve"> </w:t>
      </w:r>
      <w:r>
        <w:t>make</w:t>
      </w:r>
      <w:r>
        <w:rPr>
          <w:spacing w:val="-4"/>
        </w:rPr>
        <w:t xml:space="preserve"> </w:t>
      </w:r>
      <w:r>
        <w:t>more sense of the options by labelling them true or false and eliminating those that don't correctly complete the question.</w:t>
      </w:r>
    </w:p>
    <w:p w14:paraId="664FB565" w14:textId="77777777" w:rsidR="00207922" w:rsidRDefault="00207922" w:rsidP="00207922">
      <w:pPr>
        <w:pStyle w:val="a5"/>
        <w:numPr>
          <w:ilvl w:val="0"/>
          <w:numId w:val="2"/>
        </w:numPr>
        <w:tabs>
          <w:tab w:val="left" w:pos="1041"/>
          <w:tab w:val="left" w:pos="1042"/>
        </w:tabs>
        <w:spacing w:before="2" w:line="274" w:lineRule="exact"/>
        <w:ind w:hanging="361"/>
        <w:rPr>
          <w:b/>
          <w:sz w:val="24"/>
        </w:rPr>
      </w:pPr>
      <w:r>
        <w:rPr>
          <w:b/>
          <w:sz w:val="24"/>
        </w:rPr>
        <w:t>Use</w:t>
      </w:r>
      <w:r>
        <w:rPr>
          <w:b/>
          <w:spacing w:val="-10"/>
          <w:sz w:val="24"/>
        </w:rPr>
        <w:t xml:space="preserve"> </w:t>
      </w:r>
      <w:r>
        <w:rPr>
          <w:b/>
          <w:sz w:val="24"/>
        </w:rPr>
        <w:t>the</w:t>
      </w:r>
      <w:r>
        <w:rPr>
          <w:b/>
          <w:spacing w:val="-7"/>
          <w:sz w:val="24"/>
        </w:rPr>
        <w:t xml:space="preserve"> </w:t>
      </w:r>
      <w:r>
        <w:rPr>
          <w:b/>
          <w:sz w:val="24"/>
        </w:rPr>
        <w:t>hint</w:t>
      </w:r>
      <w:r>
        <w:rPr>
          <w:b/>
          <w:spacing w:val="-7"/>
          <w:sz w:val="24"/>
        </w:rPr>
        <w:t xml:space="preserve"> </w:t>
      </w:r>
      <w:r>
        <w:rPr>
          <w:b/>
          <w:sz w:val="24"/>
        </w:rPr>
        <w:t>of</w:t>
      </w:r>
      <w:r>
        <w:rPr>
          <w:b/>
          <w:spacing w:val="-7"/>
          <w:sz w:val="24"/>
        </w:rPr>
        <w:t xml:space="preserve"> </w:t>
      </w:r>
      <w:r>
        <w:rPr>
          <w:b/>
          <w:sz w:val="24"/>
        </w:rPr>
        <w:t>highly</w:t>
      </w:r>
      <w:r>
        <w:rPr>
          <w:b/>
          <w:spacing w:val="-6"/>
          <w:sz w:val="24"/>
        </w:rPr>
        <w:t xml:space="preserve"> </w:t>
      </w:r>
      <w:r>
        <w:rPr>
          <w:b/>
          <w:sz w:val="24"/>
        </w:rPr>
        <w:t>similar</w:t>
      </w:r>
      <w:r>
        <w:rPr>
          <w:b/>
          <w:spacing w:val="-9"/>
          <w:sz w:val="24"/>
        </w:rPr>
        <w:t xml:space="preserve"> </w:t>
      </w:r>
      <w:r>
        <w:rPr>
          <w:b/>
          <w:spacing w:val="-2"/>
          <w:sz w:val="24"/>
        </w:rPr>
        <w:t>pairs.</w:t>
      </w:r>
    </w:p>
    <w:p w14:paraId="1AEED908" w14:textId="77777777" w:rsidR="00207922" w:rsidRDefault="00207922" w:rsidP="00207922">
      <w:pPr>
        <w:pStyle w:val="a3"/>
        <w:ind w:left="1041" w:right="18"/>
      </w:pPr>
      <w:r>
        <w:t>Often the answer is imbedded in one of two very similar pairs and the "most correct" answer</w:t>
      </w:r>
      <w:r>
        <w:rPr>
          <w:spacing w:val="-3"/>
        </w:rPr>
        <w:t xml:space="preserve"> </w:t>
      </w:r>
      <w:r>
        <w:t>is</w:t>
      </w:r>
      <w:r>
        <w:rPr>
          <w:spacing w:val="-2"/>
        </w:rPr>
        <w:t xml:space="preserve"> </w:t>
      </w:r>
      <w:r>
        <w:t>often</w:t>
      </w:r>
      <w:r>
        <w:rPr>
          <w:spacing w:val="-2"/>
        </w:rPr>
        <w:t xml:space="preserve"> </w:t>
      </w:r>
      <w:r>
        <w:t>the</w:t>
      </w:r>
      <w:r>
        <w:rPr>
          <w:spacing w:val="-3"/>
        </w:rPr>
        <w:t xml:space="preserve"> </w:t>
      </w:r>
      <w:r>
        <w:t>one</w:t>
      </w:r>
      <w:r>
        <w:rPr>
          <w:spacing w:val="-3"/>
        </w:rPr>
        <w:t xml:space="preserve"> </w:t>
      </w:r>
      <w:r>
        <w:t>that</w:t>
      </w:r>
      <w:r>
        <w:rPr>
          <w:spacing w:val="-2"/>
        </w:rPr>
        <w:t xml:space="preserve"> </w:t>
      </w:r>
      <w:r>
        <w:t>correctly</w:t>
      </w:r>
      <w:r>
        <w:rPr>
          <w:spacing w:val="-7"/>
        </w:rPr>
        <w:t xml:space="preserve"> </w:t>
      </w:r>
      <w:r>
        <w:t>uses</w:t>
      </w:r>
      <w:r>
        <w:rPr>
          <w:spacing w:val="-2"/>
        </w:rPr>
        <w:t xml:space="preserve"> </w:t>
      </w:r>
      <w:r>
        <w:t>course</w:t>
      </w:r>
      <w:r>
        <w:rPr>
          <w:spacing w:val="-1"/>
        </w:rPr>
        <w:t xml:space="preserve"> </w:t>
      </w:r>
      <w:r>
        <w:t>terminology;</w:t>
      </w:r>
      <w:r>
        <w:rPr>
          <w:spacing w:val="-2"/>
        </w:rPr>
        <w:t xml:space="preserve"> </w:t>
      </w:r>
      <w:r>
        <w:t>consider</w:t>
      </w:r>
      <w:r>
        <w:rPr>
          <w:spacing w:val="-2"/>
        </w:rPr>
        <w:t xml:space="preserve"> </w:t>
      </w:r>
      <w:r>
        <w:t>the</w:t>
      </w:r>
      <w:r>
        <w:rPr>
          <w:spacing w:val="-3"/>
        </w:rPr>
        <w:t xml:space="preserve"> </w:t>
      </w:r>
      <w:r>
        <w:t>all</w:t>
      </w:r>
      <w:r>
        <w:rPr>
          <w:spacing w:val="-2"/>
        </w:rPr>
        <w:t xml:space="preserve"> </w:t>
      </w:r>
      <w:r>
        <w:t>or</w:t>
      </w:r>
      <w:r>
        <w:rPr>
          <w:spacing w:val="-2"/>
        </w:rPr>
        <w:t xml:space="preserve"> </w:t>
      </w:r>
      <w:r>
        <w:t>none</w:t>
      </w:r>
      <w:r>
        <w:rPr>
          <w:spacing w:val="-3"/>
        </w:rPr>
        <w:t xml:space="preserve"> </w:t>
      </w:r>
      <w:r>
        <w:t>of the above cues — if two of the</w:t>
      </w:r>
      <w:r>
        <w:rPr>
          <w:spacing w:val="-1"/>
        </w:rPr>
        <w:t xml:space="preserve"> </w:t>
      </w:r>
      <w:r>
        <w:t>preceding</w:t>
      </w:r>
      <w:r>
        <w:rPr>
          <w:spacing w:val="-2"/>
        </w:rPr>
        <w:t xml:space="preserve"> </w:t>
      </w:r>
      <w:r>
        <w:t>alternatives are</w:t>
      </w:r>
      <w:r>
        <w:rPr>
          <w:spacing w:val="-1"/>
        </w:rPr>
        <w:t xml:space="preserve"> </w:t>
      </w:r>
      <w:r>
        <w:t>opposites then one of them and the all or none of the above choice is also wrong.</w:t>
      </w:r>
    </w:p>
    <w:p w14:paraId="5808CC9D" w14:textId="77777777" w:rsidR="00207922" w:rsidRDefault="00207922" w:rsidP="00207922">
      <w:pPr>
        <w:pStyle w:val="a5"/>
        <w:numPr>
          <w:ilvl w:val="0"/>
          <w:numId w:val="2"/>
        </w:numPr>
        <w:tabs>
          <w:tab w:val="left" w:pos="1041"/>
          <w:tab w:val="left" w:pos="1042"/>
        </w:tabs>
        <w:spacing w:before="5" w:line="272" w:lineRule="exact"/>
        <w:ind w:hanging="361"/>
        <w:rPr>
          <w:b/>
          <w:sz w:val="24"/>
        </w:rPr>
      </w:pPr>
      <w:r>
        <w:rPr>
          <w:b/>
          <w:sz w:val="24"/>
        </w:rPr>
        <w:t>Be</w:t>
      </w:r>
      <w:r>
        <w:rPr>
          <w:b/>
          <w:spacing w:val="-7"/>
          <w:sz w:val="24"/>
        </w:rPr>
        <w:t xml:space="preserve"> </w:t>
      </w:r>
      <w:r>
        <w:rPr>
          <w:b/>
          <w:sz w:val="24"/>
        </w:rPr>
        <w:t>prepared</w:t>
      </w:r>
      <w:r>
        <w:rPr>
          <w:b/>
          <w:spacing w:val="-1"/>
          <w:sz w:val="24"/>
        </w:rPr>
        <w:t xml:space="preserve"> </w:t>
      </w:r>
      <w:r>
        <w:rPr>
          <w:b/>
          <w:sz w:val="24"/>
        </w:rPr>
        <w:t>to</w:t>
      </w:r>
      <w:r>
        <w:rPr>
          <w:b/>
          <w:spacing w:val="-3"/>
          <w:sz w:val="24"/>
        </w:rPr>
        <w:t xml:space="preserve"> </w:t>
      </w:r>
      <w:r>
        <w:rPr>
          <w:b/>
          <w:sz w:val="24"/>
        </w:rPr>
        <w:t>change</w:t>
      </w:r>
      <w:r>
        <w:rPr>
          <w:b/>
          <w:spacing w:val="-4"/>
          <w:sz w:val="24"/>
        </w:rPr>
        <w:t xml:space="preserve"> </w:t>
      </w:r>
      <w:r>
        <w:rPr>
          <w:b/>
          <w:sz w:val="24"/>
        </w:rPr>
        <w:t>your</w:t>
      </w:r>
      <w:r>
        <w:rPr>
          <w:b/>
          <w:spacing w:val="-5"/>
          <w:sz w:val="24"/>
        </w:rPr>
        <w:t xml:space="preserve"> </w:t>
      </w:r>
      <w:r>
        <w:rPr>
          <w:b/>
          <w:spacing w:val="-2"/>
          <w:sz w:val="24"/>
        </w:rPr>
        <w:t>answer</w:t>
      </w:r>
    </w:p>
    <w:p w14:paraId="649E9287" w14:textId="77777777" w:rsidR="00207922" w:rsidRDefault="00207922" w:rsidP="00207922">
      <w:pPr>
        <w:pStyle w:val="a3"/>
        <w:ind w:left="1041"/>
      </w:pPr>
      <w:r>
        <w:t>...</w:t>
      </w:r>
      <w:r>
        <w:rPr>
          <w:spacing w:val="-6"/>
        </w:rPr>
        <w:t xml:space="preserve"> </w:t>
      </w:r>
      <w:r>
        <w:t>if</w:t>
      </w:r>
      <w:r>
        <w:rPr>
          <w:spacing w:val="-2"/>
        </w:rPr>
        <w:t xml:space="preserve"> </w:t>
      </w:r>
      <w:r>
        <w:t>you can</w:t>
      </w:r>
      <w:r>
        <w:rPr>
          <w:spacing w:val="-3"/>
        </w:rPr>
        <w:t xml:space="preserve"> </w:t>
      </w:r>
      <w:r>
        <w:t>determine</w:t>
      </w:r>
      <w:r>
        <w:rPr>
          <w:spacing w:val="-6"/>
        </w:rPr>
        <w:t xml:space="preserve"> </w:t>
      </w:r>
      <w:r>
        <w:t>a</w:t>
      </w:r>
      <w:r>
        <w:rPr>
          <w:spacing w:val="-2"/>
        </w:rPr>
        <w:t xml:space="preserve"> </w:t>
      </w:r>
      <w:r>
        <w:t>clear</w:t>
      </w:r>
      <w:r>
        <w:rPr>
          <w:spacing w:val="-2"/>
        </w:rPr>
        <w:t xml:space="preserve"> </w:t>
      </w:r>
      <w:r>
        <w:t>reason</w:t>
      </w:r>
      <w:r>
        <w:rPr>
          <w:spacing w:val="-2"/>
        </w:rPr>
        <w:t xml:space="preserve"> </w:t>
      </w:r>
      <w:r>
        <w:t>why</w:t>
      </w:r>
      <w:r>
        <w:rPr>
          <w:spacing w:val="-6"/>
        </w:rPr>
        <w:t xml:space="preserve"> </w:t>
      </w:r>
      <w:r>
        <w:t>your</w:t>
      </w:r>
      <w:r>
        <w:rPr>
          <w:spacing w:val="-4"/>
        </w:rPr>
        <w:t xml:space="preserve"> </w:t>
      </w:r>
      <w:r>
        <w:t>first</w:t>
      </w:r>
      <w:r>
        <w:rPr>
          <w:spacing w:val="-2"/>
        </w:rPr>
        <w:t xml:space="preserve"> </w:t>
      </w:r>
      <w:r>
        <w:t>response</w:t>
      </w:r>
      <w:r>
        <w:rPr>
          <w:spacing w:val="-3"/>
        </w:rPr>
        <w:t xml:space="preserve"> </w:t>
      </w:r>
      <w:r>
        <w:t>is</w:t>
      </w:r>
      <w:r>
        <w:rPr>
          <w:spacing w:val="-3"/>
        </w:rPr>
        <w:t xml:space="preserve"> </w:t>
      </w:r>
      <w:r>
        <w:t>incorrect.</w:t>
      </w:r>
      <w:r>
        <w:rPr>
          <w:spacing w:val="-1"/>
        </w:rPr>
        <w:t xml:space="preserve"> </w:t>
      </w:r>
      <w:r>
        <w:t>Many</w:t>
      </w:r>
      <w:r>
        <w:rPr>
          <w:spacing w:val="-12"/>
        </w:rPr>
        <w:t xml:space="preserve"> </w:t>
      </w:r>
      <w:r>
        <w:t>students report difficulties arising from changes that are made on the basis of nervous feelings.</w:t>
      </w:r>
    </w:p>
    <w:p w14:paraId="326829AC" w14:textId="77777777" w:rsidR="00207922" w:rsidRDefault="00207922" w:rsidP="00207922">
      <w:pPr>
        <w:pStyle w:val="a5"/>
        <w:numPr>
          <w:ilvl w:val="0"/>
          <w:numId w:val="2"/>
        </w:numPr>
        <w:tabs>
          <w:tab w:val="left" w:pos="1041"/>
          <w:tab w:val="left" w:pos="1042"/>
        </w:tabs>
        <w:spacing w:before="3"/>
        <w:ind w:left="1041" w:right="770"/>
        <w:rPr>
          <w:b/>
          <w:sz w:val="24"/>
        </w:rPr>
      </w:pPr>
      <w:r>
        <w:rPr>
          <w:b/>
          <w:sz w:val="24"/>
        </w:rPr>
        <w:t>You</w:t>
      </w:r>
      <w:r>
        <w:rPr>
          <w:b/>
          <w:spacing w:val="-2"/>
          <w:sz w:val="24"/>
        </w:rPr>
        <w:t xml:space="preserve"> </w:t>
      </w:r>
      <w:r>
        <w:rPr>
          <w:b/>
          <w:sz w:val="24"/>
        </w:rPr>
        <w:t>might</w:t>
      </w:r>
      <w:r>
        <w:rPr>
          <w:b/>
          <w:spacing w:val="-2"/>
          <w:sz w:val="24"/>
        </w:rPr>
        <w:t xml:space="preserve"> </w:t>
      </w:r>
      <w:r>
        <w:rPr>
          <w:b/>
          <w:sz w:val="24"/>
        </w:rPr>
        <w:t>want</w:t>
      </w:r>
      <w:r>
        <w:rPr>
          <w:b/>
          <w:spacing w:val="-3"/>
          <w:sz w:val="24"/>
        </w:rPr>
        <w:t xml:space="preserve"> </w:t>
      </w:r>
      <w:r>
        <w:rPr>
          <w:b/>
          <w:sz w:val="24"/>
        </w:rPr>
        <w:t>to</w:t>
      </w:r>
      <w:r>
        <w:rPr>
          <w:b/>
          <w:spacing w:val="-3"/>
          <w:sz w:val="24"/>
        </w:rPr>
        <w:t xml:space="preserve"> </w:t>
      </w:r>
      <w:r>
        <w:rPr>
          <w:b/>
          <w:sz w:val="24"/>
        </w:rPr>
        <w:t>try</w:t>
      </w:r>
      <w:r>
        <w:rPr>
          <w:b/>
          <w:spacing w:val="-3"/>
          <w:sz w:val="24"/>
        </w:rPr>
        <w:t xml:space="preserve"> </w:t>
      </w:r>
      <w:r>
        <w:rPr>
          <w:b/>
          <w:sz w:val="24"/>
        </w:rPr>
        <w:t>to</w:t>
      </w:r>
      <w:r>
        <w:rPr>
          <w:b/>
          <w:spacing w:val="-3"/>
          <w:sz w:val="24"/>
        </w:rPr>
        <w:t xml:space="preserve"> </w:t>
      </w:r>
      <w:r>
        <w:rPr>
          <w:b/>
          <w:sz w:val="24"/>
        </w:rPr>
        <w:t>answer</w:t>
      </w:r>
      <w:r>
        <w:rPr>
          <w:b/>
          <w:spacing w:val="-3"/>
          <w:sz w:val="24"/>
        </w:rPr>
        <w:t xml:space="preserve"> </w:t>
      </w:r>
      <w:r>
        <w:rPr>
          <w:b/>
          <w:sz w:val="24"/>
        </w:rPr>
        <w:t>all</w:t>
      </w:r>
      <w:r>
        <w:rPr>
          <w:b/>
          <w:spacing w:val="-2"/>
          <w:sz w:val="24"/>
        </w:rPr>
        <w:t xml:space="preserve"> </w:t>
      </w:r>
      <w:r>
        <w:rPr>
          <w:b/>
          <w:sz w:val="24"/>
        </w:rPr>
        <w:t>the</w:t>
      </w:r>
      <w:r>
        <w:rPr>
          <w:b/>
          <w:spacing w:val="-2"/>
          <w:sz w:val="24"/>
        </w:rPr>
        <w:t xml:space="preserve"> </w:t>
      </w:r>
      <w:r>
        <w:rPr>
          <w:b/>
          <w:sz w:val="24"/>
        </w:rPr>
        <w:t>questions</w:t>
      </w:r>
      <w:r>
        <w:rPr>
          <w:b/>
          <w:spacing w:val="-2"/>
          <w:sz w:val="24"/>
        </w:rPr>
        <w:t xml:space="preserve"> </w:t>
      </w:r>
      <w:r>
        <w:rPr>
          <w:b/>
          <w:sz w:val="24"/>
        </w:rPr>
        <w:t>from</w:t>
      </w:r>
      <w:r>
        <w:rPr>
          <w:b/>
          <w:spacing w:val="-6"/>
          <w:sz w:val="24"/>
        </w:rPr>
        <w:t xml:space="preserve"> </w:t>
      </w:r>
      <w:r>
        <w:rPr>
          <w:b/>
          <w:sz w:val="24"/>
        </w:rPr>
        <w:t>the</w:t>
      </w:r>
      <w:r>
        <w:rPr>
          <w:b/>
          <w:spacing w:val="-2"/>
          <w:sz w:val="24"/>
        </w:rPr>
        <w:t xml:space="preserve"> </w:t>
      </w:r>
      <w:r>
        <w:rPr>
          <w:b/>
          <w:sz w:val="24"/>
        </w:rPr>
        <w:t>same</w:t>
      </w:r>
      <w:r>
        <w:rPr>
          <w:b/>
          <w:spacing w:val="-4"/>
          <w:sz w:val="24"/>
        </w:rPr>
        <w:t xml:space="preserve"> </w:t>
      </w:r>
      <w:r>
        <w:rPr>
          <w:b/>
          <w:sz w:val="24"/>
        </w:rPr>
        <w:t>section</w:t>
      </w:r>
      <w:r>
        <w:rPr>
          <w:b/>
          <w:spacing w:val="-2"/>
          <w:sz w:val="24"/>
        </w:rPr>
        <w:t xml:space="preserve"> </w:t>
      </w:r>
      <w:r>
        <w:rPr>
          <w:b/>
          <w:sz w:val="24"/>
        </w:rPr>
        <w:t>of</w:t>
      </w:r>
      <w:r>
        <w:rPr>
          <w:b/>
          <w:spacing w:val="-1"/>
          <w:sz w:val="24"/>
        </w:rPr>
        <w:t xml:space="preserve"> </w:t>
      </w:r>
      <w:r>
        <w:rPr>
          <w:b/>
          <w:sz w:val="24"/>
        </w:rPr>
        <w:t xml:space="preserve">the </w:t>
      </w:r>
      <w:r>
        <w:rPr>
          <w:b/>
          <w:spacing w:val="-2"/>
          <w:sz w:val="24"/>
        </w:rPr>
        <w:t>course</w:t>
      </w:r>
    </w:p>
    <w:p w14:paraId="61138326" w14:textId="77777777" w:rsidR="00207922" w:rsidRDefault="00207922" w:rsidP="00207922">
      <w:pPr>
        <w:pStyle w:val="a3"/>
        <w:ind w:left="1041" w:right="144"/>
      </w:pPr>
      <w:r>
        <w:t>to</w:t>
      </w:r>
      <w:r>
        <w:rPr>
          <w:spacing w:val="-2"/>
        </w:rPr>
        <w:t xml:space="preserve"> </w:t>
      </w:r>
      <w:r>
        <w:t>offset</w:t>
      </w:r>
      <w:r>
        <w:rPr>
          <w:spacing w:val="-2"/>
        </w:rPr>
        <w:t xml:space="preserve"> </w:t>
      </w:r>
      <w:r>
        <w:t>the</w:t>
      </w:r>
      <w:r>
        <w:rPr>
          <w:spacing w:val="-3"/>
        </w:rPr>
        <w:t xml:space="preserve"> </w:t>
      </w:r>
      <w:r>
        <w:t>mixing</w:t>
      </w:r>
      <w:r>
        <w:rPr>
          <w:spacing w:val="-4"/>
        </w:rPr>
        <w:t xml:space="preserve"> </w:t>
      </w:r>
      <w:r>
        <w:t>of</w:t>
      </w:r>
      <w:r>
        <w:rPr>
          <w:spacing w:val="-2"/>
        </w:rPr>
        <w:t xml:space="preserve"> </w:t>
      </w:r>
      <w:r>
        <w:t>questions</w:t>
      </w:r>
      <w:r>
        <w:rPr>
          <w:spacing w:val="-2"/>
        </w:rPr>
        <w:t xml:space="preserve"> </w:t>
      </w:r>
      <w:r>
        <w:t>inherent</w:t>
      </w:r>
      <w:r>
        <w:rPr>
          <w:spacing w:val="-2"/>
        </w:rPr>
        <w:t xml:space="preserve"> </w:t>
      </w:r>
      <w:r>
        <w:t>in</w:t>
      </w:r>
      <w:r>
        <w:rPr>
          <w:spacing w:val="-2"/>
        </w:rPr>
        <w:t xml:space="preserve"> </w:t>
      </w:r>
      <w:r>
        <w:t>the</w:t>
      </w:r>
      <w:r>
        <w:rPr>
          <w:spacing w:val="-2"/>
        </w:rPr>
        <w:t xml:space="preserve"> </w:t>
      </w:r>
      <w:r>
        <w:t>design</w:t>
      </w:r>
      <w:r>
        <w:rPr>
          <w:spacing w:val="-2"/>
        </w:rPr>
        <w:t xml:space="preserve"> </w:t>
      </w:r>
      <w:r>
        <w:t>of</w:t>
      </w:r>
      <w:r>
        <w:rPr>
          <w:spacing w:val="-2"/>
        </w:rPr>
        <w:t xml:space="preserve"> </w:t>
      </w:r>
      <w:r>
        <w:t>the</w:t>
      </w:r>
      <w:r>
        <w:rPr>
          <w:spacing w:val="-4"/>
        </w:rPr>
        <w:t xml:space="preserve"> </w:t>
      </w:r>
      <w:r>
        <w:t>test --</w:t>
      </w:r>
      <w:r>
        <w:rPr>
          <w:spacing w:val="-3"/>
        </w:rPr>
        <w:t xml:space="preserve"> </w:t>
      </w:r>
      <w:r>
        <w:t>this</w:t>
      </w:r>
      <w:r>
        <w:rPr>
          <w:spacing w:val="-2"/>
        </w:rPr>
        <w:t xml:space="preserve"> </w:t>
      </w:r>
      <w:r>
        <w:t>demands</w:t>
      </w:r>
      <w:r>
        <w:rPr>
          <w:spacing w:val="-2"/>
        </w:rPr>
        <w:t xml:space="preserve"> </w:t>
      </w:r>
      <w:r>
        <w:t>care</w:t>
      </w:r>
      <w:r>
        <w:rPr>
          <w:spacing w:val="-3"/>
        </w:rPr>
        <w:t xml:space="preserve"> </w:t>
      </w:r>
      <w:r>
        <w:t>be taken that answer sheets are correctly completed and that all questions have been answered; consider guessing when there is no penalty for a wrong answer.</w:t>
      </w:r>
    </w:p>
    <w:p w14:paraId="449B3693" w14:textId="77777777" w:rsidR="00207922" w:rsidRDefault="00207922" w:rsidP="00207922">
      <w:pPr>
        <w:pStyle w:val="a5"/>
        <w:numPr>
          <w:ilvl w:val="0"/>
          <w:numId w:val="2"/>
        </w:numPr>
        <w:tabs>
          <w:tab w:val="left" w:pos="1041"/>
          <w:tab w:val="left" w:pos="1042"/>
        </w:tabs>
        <w:spacing w:before="6" w:line="237" w:lineRule="auto"/>
        <w:ind w:left="1041" w:right="285"/>
        <w:rPr>
          <w:b/>
          <w:sz w:val="24"/>
        </w:rPr>
      </w:pPr>
      <w:r>
        <w:rPr>
          <w:b/>
          <w:sz w:val="24"/>
        </w:rPr>
        <w:t>Be</w:t>
      </w:r>
      <w:r>
        <w:rPr>
          <w:b/>
          <w:spacing w:val="-4"/>
          <w:sz w:val="24"/>
        </w:rPr>
        <w:t xml:space="preserve"> </w:t>
      </w:r>
      <w:r>
        <w:rPr>
          <w:b/>
          <w:sz w:val="24"/>
        </w:rPr>
        <w:t>alert</w:t>
      </w:r>
      <w:r>
        <w:rPr>
          <w:b/>
          <w:spacing w:val="-3"/>
          <w:sz w:val="24"/>
        </w:rPr>
        <w:t xml:space="preserve"> </w:t>
      </w:r>
      <w:r>
        <w:rPr>
          <w:b/>
          <w:sz w:val="24"/>
        </w:rPr>
        <w:t>to</w:t>
      </w:r>
      <w:r>
        <w:rPr>
          <w:b/>
          <w:spacing w:val="-1"/>
          <w:sz w:val="24"/>
        </w:rPr>
        <w:t xml:space="preserve"> </w:t>
      </w:r>
      <w:r>
        <w:rPr>
          <w:b/>
          <w:sz w:val="24"/>
        </w:rPr>
        <w:t>terminology</w:t>
      </w:r>
      <w:r>
        <w:rPr>
          <w:b/>
          <w:spacing w:val="-1"/>
          <w:sz w:val="24"/>
        </w:rPr>
        <w:t xml:space="preserve"> </w:t>
      </w:r>
      <w:r>
        <w:rPr>
          <w:b/>
          <w:sz w:val="24"/>
        </w:rPr>
        <w:t>which</w:t>
      </w:r>
      <w:r>
        <w:rPr>
          <w:b/>
          <w:spacing w:val="-5"/>
          <w:sz w:val="24"/>
        </w:rPr>
        <w:t xml:space="preserve"> </w:t>
      </w:r>
      <w:r>
        <w:rPr>
          <w:b/>
          <w:sz w:val="24"/>
        </w:rPr>
        <w:t>links</w:t>
      </w:r>
      <w:r>
        <w:rPr>
          <w:b/>
          <w:spacing w:val="-3"/>
          <w:sz w:val="24"/>
        </w:rPr>
        <w:t xml:space="preserve"> </w:t>
      </w:r>
      <w:r>
        <w:rPr>
          <w:b/>
          <w:sz w:val="24"/>
        </w:rPr>
        <w:t>the</w:t>
      </w:r>
      <w:r>
        <w:rPr>
          <w:b/>
          <w:spacing w:val="-3"/>
          <w:sz w:val="24"/>
        </w:rPr>
        <w:t xml:space="preserve"> </w:t>
      </w:r>
      <w:r>
        <w:rPr>
          <w:b/>
          <w:sz w:val="24"/>
        </w:rPr>
        <w:t>alternatives</w:t>
      </w:r>
      <w:r>
        <w:rPr>
          <w:b/>
          <w:spacing w:val="-3"/>
          <w:sz w:val="24"/>
        </w:rPr>
        <w:t xml:space="preserve"> </w:t>
      </w:r>
      <w:r>
        <w:rPr>
          <w:b/>
          <w:sz w:val="24"/>
        </w:rPr>
        <w:t>or</w:t>
      </w:r>
      <w:r>
        <w:rPr>
          <w:b/>
          <w:spacing w:val="-4"/>
          <w:sz w:val="24"/>
        </w:rPr>
        <w:t xml:space="preserve"> </w:t>
      </w:r>
      <w:r>
        <w:rPr>
          <w:b/>
          <w:sz w:val="24"/>
        </w:rPr>
        <w:t>questions</w:t>
      </w:r>
      <w:r>
        <w:rPr>
          <w:b/>
          <w:spacing w:val="-3"/>
          <w:sz w:val="24"/>
        </w:rPr>
        <w:t xml:space="preserve"> </w:t>
      </w:r>
      <w:r>
        <w:rPr>
          <w:b/>
          <w:sz w:val="24"/>
        </w:rPr>
        <w:t>to</w:t>
      </w:r>
      <w:r>
        <w:rPr>
          <w:b/>
          <w:spacing w:val="-3"/>
          <w:sz w:val="24"/>
        </w:rPr>
        <w:t xml:space="preserve"> </w:t>
      </w:r>
      <w:r>
        <w:rPr>
          <w:b/>
          <w:sz w:val="24"/>
        </w:rPr>
        <w:t>key</w:t>
      </w:r>
      <w:r>
        <w:rPr>
          <w:b/>
          <w:spacing w:val="-3"/>
          <w:sz w:val="24"/>
        </w:rPr>
        <w:t xml:space="preserve"> </w:t>
      </w:r>
      <w:r>
        <w:rPr>
          <w:b/>
          <w:sz w:val="24"/>
        </w:rPr>
        <w:t>areas</w:t>
      </w:r>
      <w:r>
        <w:rPr>
          <w:b/>
          <w:spacing w:val="-3"/>
          <w:sz w:val="24"/>
        </w:rPr>
        <w:t xml:space="preserve"> </w:t>
      </w:r>
      <w:r>
        <w:rPr>
          <w:b/>
          <w:sz w:val="24"/>
        </w:rPr>
        <w:t>of</w:t>
      </w:r>
      <w:r>
        <w:rPr>
          <w:b/>
          <w:spacing w:val="-2"/>
          <w:sz w:val="24"/>
        </w:rPr>
        <w:t xml:space="preserve"> </w:t>
      </w:r>
      <w:r>
        <w:rPr>
          <w:b/>
          <w:sz w:val="24"/>
        </w:rPr>
        <w:t>the course, lectures, or chapters of a course's materials.</w:t>
      </w:r>
    </w:p>
    <w:p w14:paraId="11898337" w14:textId="77777777" w:rsidR="00207922" w:rsidRDefault="00207922" w:rsidP="00207922">
      <w:pPr>
        <w:pStyle w:val="a3"/>
        <w:ind w:left="1041" w:right="18"/>
      </w:pPr>
      <w:r>
        <w:t>This</w:t>
      </w:r>
      <w:r>
        <w:rPr>
          <w:spacing w:val="-3"/>
        </w:rPr>
        <w:t xml:space="preserve"> </w:t>
      </w:r>
      <w:r>
        <w:t>may</w:t>
      </w:r>
      <w:r>
        <w:rPr>
          <w:spacing w:val="-15"/>
        </w:rPr>
        <w:t xml:space="preserve"> </w:t>
      </w:r>
      <w:r>
        <w:t>help you</w:t>
      </w:r>
      <w:r>
        <w:rPr>
          <w:spacing w:val="-3"/>
        </w:rPr>
        <w:t xml:space="preserve"> </w:t>
      </w:r>
      <w:r>
        <w:t>narrow</w:t>
      </w:r>
      <w:r>
        <w:rPr>
          <w:spacing w:val="-2"/>
        </w:rPr>
        <w:t xml:space="preserve"> </w:t>
      </w:r>
      <w:r>
        <w:t>the</w:t>
      </w:r>
      <w:r>
        <w:rPr>
          <w:spacing w:val="-3"/>
        </w:rPr>
        <w:t xml:space="preserve"> </w:t>
      </w:r>
      <w:r>
        <w:t>field</w:t>
      </w:r>
      <w:r>
        <w:rPr>
          <w:spacing w:val="-2"/>
        </w:rPr>
        <w:t xml:space="preserve"> </w:t>
      </w:r>
      <w:r>
        <w:t>of</w:t>
      </w:r>
      <w:r>
        <w:rPr>
          <w:spacing w:val="-3"/>
        </w:rPr>
        <w:t xml:space="preserve"> </w:t>
      </w:r>
      <w:r>
        <w:t>possible</w:t>
      </w:r>
      <w:r>
        <w:rPr>
          <w:spacing w:val="-3"/>
        </w:rPr>
        <w:t xml:space="preserve"> </w:t>
      </w:r>
      <w:r>
        <w:t>choices</w:t>
      </w:r>
      <w:r>
        <w:rPr>
          <w:spacing w:val="-2"/>
        </w:rPr>
        <w:t xml:space="preserve"> </w:t>
      </w:r>
      <w:r>
        <w:t>and</w:t>
      </w:r>
      <w:r>
        <w:rPr>
          <w:spacing w:val="-2"/>
        </w:rPr>
        <w:t xml:space="preserve"> </w:t>
      </w:r>
      <w:r>
        <w:t>think</w:t>
      </w:r>
      <w:r>
        <w:rPr>
          <w:spacing w:val="-2"/>
        </w:rPr>
        <w:t xml:space="preserve"> </w:t>
      </w:r>
      <w:r>
        <w:t>through</w:t>
      </w:r>
      <w:r>
        <w:rPr>
          <w:spacing w:val="-3"/>
        </w:rPr>
        <w:t xml:space="preserve"> </w:t>
      </w:r>
      <w:r>
        <w:t>to</w:t>
      </w:r>
      <w:r>
        <w:rPr>
          <w:spacing w:val="-2"/>
        </w:rPr>
        <w:t xml:space="preserve"> </w:t>
      </w:r>
      <w:r>
        <w:t>the</w:t>
      </w:r>
      <w:r>
        <w:rPr>
          <w:spacing w:val="-5"/>
        </w:rPr>
        <w:t xml:space="preserve"> </w:t>
      </w:r>
      <w:r>
        <w:t xml:space="preserve">best </w:t>
      </w:r>
      <w:r>
        <w:rPr>
          <w:spacing w:val="-2"/>
        </w:rPr>
        <w:t>answer.</w:t>
      </w:r>
    </w:p>
    <w:p w14:paraId="637B9857" w14:textId="77777777" w:rsidR="00207922" w:rsidRDefault="00207922" w:rsidP="00207922">
      <w:pPr>
        <w:pStyle w:val="a5"/>
        <w:numPr>
          <w:ilvl w:val="0"/>
          <w:numId w:val="2"/>
        </w:numPr>
        <w:tabs>
          <w:tab w:val="left" w:pos="1041"/>
          <w:tab w:val="left" w:pos="1042"/>
        </w:tabs>
        <w:spacing w:before="1" w:line="272" w:lineRule="exact"/>
        <w:ind w:hanging="361"/>
        <w:rPr>
          <w:b/>
          <w:sz w:val="24"/>
        </w:rPr>
      </w:pPr>
      <w:r>
        <w:rPr>
          <w:b/>
          <w:sz w:val="24"/>
        </w:rPr>
        <w:t>Be</w:t>
      </w:r>
      <w:r>
        <w:rPr>
          <w:b/>
          <w:spacing w:val="-9"/>
          <w:sz w:val="24"/>
        </w:rPr>
        <w:t xml:space="preserve"> </w:t>
      </w:r>
      <w:r>
        <w:rPr>
          <w:b/>
          <w:sz w:val="24"/>
        </w:rPr>
        <w:t>wary</w:t>
      </w:r>
      <w:r>
        <w:rPr>
          <w:b/>
          <w:spacing w:val="-3"/>
          <w:sz w:val="24"/>
        </w:rPr>
        <w:t xml:space="preserve"> </w:t>
      </w:r>
      <w:r>
        <w:rPr>
          <w:b/>
          <w:sz w:val="24"/>
        </w:rPr>
        <w:t>of</w:t>
      </w:r>
      <w:r>
        <w:rPr>
          <w:b/>
          <w:spacing w:val="-2"/>
          <w:sz w:val="24"/>
        </w:rPr>
        <w:t xml:space="preserve"> </w:t>
      </w:r>
      <w:r>
        <w:rPr>
          <w:b/>
          <w:sz w:val="24"/>
        </w:rPr>
        <w:t>descriptive</w:t>
      </w:r>
      <w:r>
        <w:rPr>
          <w:b/>
          <w:spacing w:val="-5"/>
          <w:sz w:val="24"/>
        </w:rPr>
        <w:t xml:space="preserve"> </w:t>
      </w:r>
      <w:r>
        <w:rPr>
          <w:b/>
          <w:sz w:val="24"/>
        </w:rPr>
        <w:t>words</w:t>
      </w:r>
      <w:r>
        <w:rPr>
          <w:b/>
          <w:spacing w:val="-7"/>
          <w:sz w:val="24"/>
        </w:rPr>
        <w:t xml:space="preserve"> </w:t>
      </w:r>
      <w:r>
        <w:rPr>
          <w:b/>
          <w:sz w:val="24"/>
        </w:rPr>
        <w:t>which</w:t>
      </w:r>
      <w:r>
        <w:rPr>
          <w:b/>
          <w:spacing w:val="-2"/>
          <w:sz w:val="24"/>
        </w:rPr>
        <w:t xml:space="preserve"> </w:t>
      </w:r>
      <w:r>
        <w:rPr>
          <w:b/>
          <w:sz w:val="24"/>
        </w:rPr>
        <w:t>are</w:t>
      </w:r>
      <w:r>
        <w:rPr>
          <w:b/>
          <w:spacing w:val="-6"/>
          <w:sz w:val="24"/>
        </w:rPr>
        <w:t xml:space="preserve"> </w:t>
      </w:r>
      <w:r>
        <w:rPr>
          <w:b/>
          <w:sz w:val="24"/>
        </w:rPr>
        <w:t>overly</w:t>
      </w:r>
      <w:r>
        <w:rPr>
          <w:b/>
          <w:spacing w:val="-3"/>
          <w:sz w:val="24"/>
        </w:rPr>
        <w:t xml:space="preserve"> </w:t>
      </w:r>
      <w:r>
        <w:rPr>
          <w:b/>
          <w:sz w:val="24"/>
        </w:rPr>
        <w:t>exclusive</w:t>
      </w:r>
      <w:r>
        <w:rPr>
          <w:b/>
          <w:spacing w:val="-3"/>
          <w:sz w:val="24"/>
        </w:rPr>
        <w:t xml:space="preserve"> </w:t>
      </w:r>
      <w:r>
        <w:rPr>
          <w:b/>
          <w:sz w:val="24"/>
        </w:rPr>
        <w:t>or</w:t>
      </w:r>
      <w:r>
        <w:rPr>
          <w:b/>
          <w:spacing w:val="-7"/>
          <w:sz w:val="24"/>
        </w:rPr>
        <w:t xml:space="preserve"> </w:t>
      </w:r>
      <w:r>
        <w:rPr>
          <w:b/>
          <w:sz w:val="24"/>
        </w:rPr>
        <w:t>overly</w:t>
      </w:r>
      <w:r>
        <w:rPr>
          <w:b/>
          <w:spacing w:val="-2"/>
          <w:sz w:val="24"/>
        </w:rPr>
        <w:t xml:space="preserve"> inclusive.</w:t>
      </w:r>
    </w:p>
    <w:p w14:paraId="179026C3" w14:textId="77777777" w:rsidR="00207922" w:rsidRDefault="00207922" w:rsidP="00207922">
      <w:pPr>
        <w:pStyle w:val="a3"/>
        <w:ind w:left="1041" w:right="344"/>
        <w:jc w:val="both"/>
      </w:pPr>
      <w:r>
        <w:t>These</w:t>
      </w:r>
      <w:r>
        <w:rPr>
          <w:spacing w:val="-2"/>
        </w:rPr>
        <w:t xml:space="preserve"> </w:t>
      </w:r>
      <w:r>
        <w:t>absolute</w:t>
      </w:r>
      <w:r>
        <w:rPr>
          <w:spacing w:val="-1"/>
        </w:rPr>
        <w:t xml:space="preserve"> </w:t>
      </w:r>
      <w:r>
        <w:t>terms</w:t>
      </w:r>
      <w:r>
        <w:rPr>
          <w:spacing w:val="-1"/>
        </w:rPr>
        <w:t xml:space="preserve"> </w:t>
      </w:r>
      <w:r>
        <w:t>tend</w:t>
      </w:r>
      <w:r>
        <w:rPr>
          <w:spacing w:val="-1"/>
        </w:rPr>
        <w:t xml:space="preserve"> </w:t>
      </w:r>
      <w:r>
        <w:t>to</w:t>
      </w:r>
      <w:r>
        <w:rPr>
          <w:spacing w:val="-1"/>
        </w:rPr>
        <w:t xml:space="preserve"> </w:t>
      </w:r>
      <w:r>
        <w:t>portray</w:t>
      </w:r>
      <w:r>
        <w:rPr>
          <w:spacing w:val="-6"/>
        </w:rPr>
        <w:t xml:space="preserve"> </w:t>
      </w:r>
      <w:r>
        <w:t>things</w:t>
      </w:r>
      <w:r>
        <w:rPr>
          <w:spacing w:val="-1"/>
        </w:rPr>
        <w:t xml:space="preserve"> </w:t>
      </w:r>
      <w:r>
        <w:t>as right</w:t>
      </w:r>
      <w:r>
        <w:rPr>
          <w:spacing w:val="-1"/>
        </w:rPr>
        <w:t xml:space="preserve"> </w:t>
      </w:r>
      <w:r>
        <w:t>or</w:t>
      </w:r>
      <w:r>
        <w:rPr>
          <w:spacing w:val="-1"/>
        </w:rPr>
        <w:t xml:space="preserve"> </w:t>
      </w:r>
      <w:r>
        <w:t>wrong</w:t>
      </w:r>
      <w:r>
        <w:rPr>
          <w:spacing w:val="-4"/>
        </w:rPr>
        <w:t xml:space="preserve"> </w:t>
      </w:r>
      <w:r>
        <w:t>where</w:t>
      </w:r>
      <w:r>
        <w:rPr>
          <w:spacing w:val="-2"/>
        </w:rPr>
        <w:t xml:space="preserve"> </w:t>
      </w:r>
      <w:r>
        <w:t>this</w:t>
      </w:r>
      <w:r>
        <w:rPr>
          <w:spacing w:val="-1"/>
        </w:rPr>
        <w:t xml:space="preserve"> </w:t>
      </w:r>
      <w:r>
        <w:t>is</w:t>
      </w:r>
      <w:r>
        <w:rPr>
          <w:spacing w:val="-1"/>
        </w:rPr>
        <w:t xml:space="preserve"> </w:t>
      </w:r>
      <w:r>
        <w:t>often</w:t>
      </w:r>
      <w:r>
        <w:rPr>
          <w:spacing w:val="-1"/>
        </w:rPr>
        <w:t xml:space="preserve"> </w:t>
      </w:r>
      <w:r>
        <w:t>not</w:t>
      </w:r>
      <w:r>
        <w:rPr>
          <w:spacing w:val="-1"/>
        </w:rPr>
        <w:t xml:space="preserve"> </w:t>
      </w:r>
      <w:r>
        <w:t>the case.</w:t>
      </w:r>
      <w:r>
        <w:rPr>
          <w:spacing w:val="-3"/>
        </w:rPr>
        <w:t xml:space="preserve"> </w:t>
      </w:r>
      <w:r>
        <w:t>Words</w:t>
      </w:r>
      <w:r>
        <w:rPr>
          <w:spacing w:val="-3"/>
        </w:rPr>
        <w:t xml:space="preserve"> </w:t>
      </w:r>
      <w:r>
        <w:t>like</w:t>
      </w:r>
      <w:r>
        <w:rPr>
          <w:spacing w:val="-3"/>
        </w:rPr>
        <w:t xml:space="preserve"> </w:t>
      </w:r>
      <w:r>
        <w:t>always,</w:t>
      </w:r>
      <w:r>
        <w:rPr>
          <w:spacing w:val="-1"/>
        </w:rPr>
        <w:t xml:space="preserve"> </w:t>
      </w:r>
      <w:r>
        <w:t>never,</w:t>
      </w:r>
      <w:r>
        <w:rPr>
          <w:spacing w:val="-2"/>
        </w:rPr>
        <w:t xml:space="preserve"> </w:t>
      </w:r>
      <w:r>
        <w:t>completely,</w:t>
      </w:r>
      <w:r>
        <w:rPr>
          <w:spacing w:val="-1"/>
        </w:rPr>
        <w:t xml:space="preserve"> </w:t>
      </w:r>
      <w:r>
        <w:t>and</w:t>
      </w:r>
      <w:r>
        <w:rPr>
          <w:spacing w:val="-3"/>
        </w:rPr>
        <w:t xml:space="preserve"> </w:t>
      </w:r>
      <w:r>
        <w:t>only</w:t>
      </w:r>
      <w:r>
        <w:rPr>
          <w:spacing w:val="-7"/>
        </w:rPr>
        <w:t xml:space="preserve"> </w:t>
      </w:r>
      <w:r>
        <w:t>are</w:t>
      </w:r>
      <w:r>
        <w:rPr>
          <w:spacing w:val="-5"/>
        </w:rPr>
        <w:t xml:space="preserve"> </w:t>
      </w:r>
      <w:r>
        <w:t>absolutes.</w:t>
      </w:r>
      <w:r>
        <w:rPr>
          <w:spacing w:val="-3"/>
        </w:rPr>
        <w:t xml:space="preserve"> </w:t>
      </w:r>
      <w:r>
        <w:t>Relative</w:t>
      </w:r>
      <w:r>
        <w:rPr>
          <w:spacing w:val="-4"/>
        </w:rPr>
        <w:t xml:space="preserve"> </w:t>
      </w:r>
      <w:r>
        <w:t>words</w:t>
      </w:r>
      <w:r>
        <w:rPr>
          <w:spacing w:val="-3"/>
        </w:rPr>
        <w:t xml:space="preserve"> </w:t>
      </w:r>
      <w:r>
        <w:t>like often, usually, seem and may are often more accurate.</w:t>
      </w:r>
    </w:p>
    <w:p w14:paraId="102BC290" w14:textId="77777777" w:rsidR="00207922" w:rsidRDefault="00207922" w:rsidP="00207922">
      <w:pPr>
        <w:pStyle w:val="a5"/>
        <w:numPr>
          <w:ilvl w:val="0"/>
          <w:numId w:val="2"/>
        </w:numPr>
        <w:tabs>
          <w:tab w:val="left" w:pos="1045"/>
        </w:tabs>
        <w:spacing w:before="3" w:line="273" w:lineRule="exact"/>
        <w:ind w:left="1044" w:hanging="364"/>
        <w:jc w:val="both"/>
        <w:rPr>
          <w:b/>
          <w:sz w:val="24"/>
        </w:rPr>
      </w:pPr>
      <w:r>
        <w:rPr>
          <w:b/>
          <w:sz w:val="24"/>
        </w:rPr>
        <w:t>Translate</w:t>
      </w:r>
      <w:r>
        <w:rPr>
          <w:b/>
          <w:spacing w:val="-10"/>
          <w:sz w:val="24"/>
        </w:rPr>
        <w:t xml:space="preserve"> </w:t>
      </w:r>
      <w:r>
        <w:rPr>
          <w:b/>
          <w:sz w:val="24"/>
        </w:rPr>
        <w:t>double</w:t>
      </w:r>
      <w:r>
        <w:rPr>
          <w:b/>
          <w:spacing w:val="-9"/>
          <w:sz w:val="24"/>
        </w:rPr>
        <w:t xml:space="preserve"> </w:t>
      </w:r>
      <w:r>
        <w:rPr>
          <w:b/>
          <w:sz w:val="24"/>
        </w:rPr>
        <w:t>negative</w:t>
      </w:r>
      <w:r>
        <w:rPr>
          <w:b/>
          <w:spacing w:val="-9"/>
          <w:sz w:val="24"/>
        </w:rPr>
        <w:t xml:space="preserve"> </w:t>
      </w:r>
      <w:r>
        <w:rPr>
          <w:b/>
          <w:sz w:val="24"/>
        </w:rPr>
        <w:t>statements</w:t>
      </w:r>
      <w:r>
        <w:rPr>
          <w:b/>
          <w:spacing w:val="-9"/>
          <w:sz w:val="24"/>
        </w:rPr>
        <w:t xml:space="preserve"> </w:t>
      </w:r>
      <w:r>
        <w:rPr>
          <w:b/>
          <w:sz w:val="24"/>
        </w:rPr>
        <w:t>into</w:t>
      </w:r>
      <w:r>
        <w:rPr>
          <w:b/>
          <w:spacing w:val="-7"/>
          <w:sz w:val="24"/>
        </w:rPr>
        <w:t xml:space="preserve"> </w:t>
      </w:r>
      <w:r>
        <w:rPr>
          <w:b/>
          <w:sz w:val="24"/>
        </w:rPr>
        <w:t>positive</w:t>
      </w:r>
      <w:r>
        <w:rPr>
          <w:b/>
          <w:spacing w:val="-9"/>
          <w:sz w:val="24"/>
        </w:rPr>
        <w:t xml:space="preserve"> </w:t>
      </w:r>
      <w:r>
        <w:rPr>
          <w:b/>
          <w:spacing w:val="-2"/>
          <w:sz w:val="24"/>
        </w:rPr>
        <w:t>ones.</w:t>
      </w:r>
    </w:p>
    <w:p w14:paraId="79D3B8DE" w14:textId="77777777" w:rsidR="00207922" w:rsidRDefault="00207922" w:rsidP="00207922">
      <w:pPr>
        <w:pStyle w:val="a3"/>
        <w:ind w:left="1041" w:right="206"/>
      </w:pPr>
      <w:r>
        <w:t>Examples like "Not lacking" or "not none" become "having" and "some" and this can reduce</w:t>
      </w:r>
      <w:r>
        <w:rPr>
          <w:spacing w:val="-1"/>
        </w:rPr>
        <w:t xml:space="preserve"> </w:t>
      </w:r>
      <w:r>
        <w:t>confusion.</w:t>
      </w:r>
      <w:r>
        <w:rPr>
          <w:spacing w:val="-2"/>
        </w:rPr>
        <w:t xml:space="preserve"> </w:t>
      </w:r>
      <w:r>
        <w:t>Note</w:t>
      </w:r>
      <w:r>
        <w:rPr>
          <w:spacing w:val="-3"/>
        </w:rPr>
        <w:t xml:space="preserve"> </w:t>
      </w:r>
      <w:r>
        <w:t>that</w:t>
      </w:r>
      <w:r>
        <w:rPr>
          <w:spacing w:val="-2"/>
        </w:rPr>
        <w:t xml:space="preserve"> </w:t>
      </w:r>
      <w:r>
        <w:t>these</w:t>
      </w:r>
      <w:r>
        <w:rPr>
          <w:spacing w:val="-3"/>
        </w:rPr>
        <w:t xml:space="preserve"> </w:t>
      </w:r>
      <w:r>
        <w:t>are</w:t>
      </w:r>
      <w:r>
        <w:rPr>
          <w:spacing w:val="-3"/>
        </w:rPr>
        <w:t xml:space="preserve"> </w:t>
      </w:r>
      <w:r>
        <w:t>often</w:t>
      </w:r>
      <w:r>
        <w:rPr>
          <w:spacing w:val="-2"/>
        </w:rPr>
        <w:t xml:space="preserve"> </w:t>
      </w:r>
      <w:r>
        <w:t>partly</w:t>
      </w:r>
      <w:r>
        <w:rPr>
          <w:spacing w:val="-5"/>
        </w:rPr>
        <w:t xml:space="preserve"> </w:t>
      </w:r>
      <w:r>
        <w:t>in</w:t>
      </w:r>
      <w:r>
        <w:rPr>
          <w:spacing w:val="-2"/>
        </w:rPr>
        <w:t xml:space="preserve"> </w:t>
      </w:r>
      <w:r>
        <w:t>the</w:t>
      </w:r>
      <w:r>
        <w:rPr>
          <w:spacing w:val="-3"/>
        </w:rPr>
        <w:t xml:space="preserve"> </w:t>
      </w:r>
      <w:r>
        <w:t>stem</w:t>
      </w:r>
      <w:r>
        <w:rPr>
          <w:spacing w:val="-2"/>
        </w:rPr>
        <w:t xml:space="preserve"> </w:t>
      </w:r>
      <w:r>
        <w:t>and</w:t>
      </w:r>
      <w:r>
        <w:rPr>
          <w:spacing w:val="-2"/>
        </w:rPr>
        <w:t xml:space="preserve"> </w:t>
      </w:r>
      <w:r>
        <w:t>partly</w:t>
      </w:r>
      <w:r>
        <w:rPr>
          <w:spacing w:val="-7"/>
        </w:rPr>
        <w:t xml:space="preserve"> </w:t>
      </w:r>
      <w:r>
        <w:t>in</w:t>
      </w:r>
      <w:r>
        <w:rPr>
          <w:spacing w:val="-2"/>
        </w:rPr>
        <w:t xml:space="preserve"> </w:t>
      </w:r>
      <w:r>
        <w:t>the</w:t>
      </w:r>
      <w:r>
        <w:rPr>
          <w:spacing w:val="-3"/>
        </w:rPr>
        <w:t xml:space="preserve"> </w:t>
      </w:r>
      <w:r>
        <w:t>choices</w:t>
      </w:r>
      <w:r>
        <w:rPr>
          <w:spacing w:val="-2"/>
        </w:rPr>
        <w:t xml:space="preserve"> </w:t>
      </w:r>
      <w:r>
        <w:t>of a particular question.</w:t>
      </w:r>
    </w:p>
    <w:p w14:paraId="4A682372" w14:textId="77777777" w:rsidR="00207922" w:rsidRDefault="00207922" w:rsidP="00207922">
      <w:pPr>
        <w:pStyle w:val="a5"/>
        <w:numPr>
          <w:ilvl w:val="0"/>
          <w:numId w:val="2"/>
        </w:numPr>
        <w:tabs>
          <w:tab w:val="left" w:pos="1041"/>
          <w:tab w:val="left" w:pos="1042"/>
        </w:tabs>
        <w:spacing w:before="7"/>
        <w:ind w:hanging="361"/>
        <w:rPr>
          <w:b/>
          <w:sz w:val="24"/>
        </w:rPr>
      </w:pPr>
      <w:r>
        <w:rPr>
          <w:b/>
          <w:sz w:val="24"/>
        </w:rPr>
        <w:t>If</w:t>
      </w:r>
      <w:r>
        <w:rPr>
          <w:b/>
          <w:spacing w:val="-4"/>
          <w:sz w:val="24"/>
        </w:rPr>
        <w:t xml:space="preserve"> </w:t>
      </w:r>
      <w:r>
        <w:rPr>
          <w:b/>
          <w:sz w:val="24"/>
        </w:rPr>
        <w:t>you</w:t>
      </w:r>
      <w:r>
        <w:rPr>
          <w:b/>
          <w:spacing w:val="-5"/>
          <w:sz w:val="24"/>
        </w:rPr>
        <w:t xml:space="preserve"> </w:t>
      </w:r>
      <w:r>
        <w:rPr>
          <w:b/>
          <w:sz w:val="24"/>
        </w:rPr>
        <w:t>must</w:t>
      </w:r>
      <w:r>
        <w:rPr>
          <w:b/>
          <w:spacing w:val="-2"/>
          <w:sz w:val="24"/>
        </w:rPr>
        <w:t xml:space="preserve"> </w:t>
      </w:r>
      <w:r>
        <w:rPr>
          <w:b/>
          <w:sz w:val="24"/>
        </w:rPr>
        <w:t>guess,</w:t>
      </w:r>
      <w:r>
        <w:rPr>
          <w:b/>
          <w:spacing w:val="-3"/>
          <w:sz w:val="24"/>
        </w:rPr>
        <w:t xml:space="preserve"> </w:t>
      </w:r>
      <w:r>
        <w:rPr>
          <w:b/>
          <w:sz w:val="24"/>
        </w:rPr>
        <w:t>look</w:t>
      </w:r>
      <w:r>
        <w:rPr>
          <w:b/>
          <w:spacing w:val="-6"/>
          <w:sz w:val="24"/>
        </w:rPr>
        <w:t xml:space="preserve"> </w:t>
      </w:r>
      <w:r>
        <w:rPr>
          <w:b/>
          <w:sz w:val="24"/>
        </w:rPr>
        <w:t>for</w:t>
      </w:r>
      <w:r>
        <w:rPr>
          <w:b/>
          <w:spacing w:val="-7"/>
          <w:sz w:val="24"/>
        </w:rPr>
        <w:t xml:space="preserve"> </w:t>
      </w:r>
      <w:r>
        <w:rPr>
          <w:b/>
          <w:sz w:val="24"/>
        </w:rPr>
        <w:t>some</w:t>
      </w:r>
      <w:r>
        <w:rPr>
          <w:b/>
          <w:spacing w:val="-3"/>
          <w:sz w:val="24"/>
        </w:rPr>
        <w:t xml:space="preserve"> </w:t>
      </w:r>
      <w:r>
        <w:rPr>
          <w:b/>
          <w:sz w:val="24"/>
        </w:rPr>
        <w:t>of</w:t>
      </w:r>
      <w:r>
        <w:rPr>
          <w:b/>
          <w:spacing w:val="-2"/>
          <w:sz w:val="24"/>
        </w:rPr>
        <w:t xml:space="preserve"> </w:t>
      </w:r>
      <w:r>
        <w:rPr>
          <w:b/>
          <w:sz w:val="24"/>
        </w:rPr>
        <w:t>these</w:t>
      </w:r>
      <w:r>
        <w:rPr>
          <w:b/>
          <w:spacing w:val="-6"/>
          <w:sz w:val="24"/>
        </w:rPr>
        <w:t xml:space="preserve"> </w:t>
      </w:r>
      <w:r>
        <w:rPr>
          <w:b/>
          <w:spacing w:val="-2"/>
          <w:sz w:val="24"/>
        </w:rPr>
        <w:t>possibilities:</w:t>
      </w:r>
    </w:p>
    <w:p w14:paraId="18249D90" w14:textId="77777777" w:rsidR="00207922" w:rsidRDefault="00207922" w:rsidP="00207922">
      <w:pPr>
        <w:rPr>
          <w:sz w:val="24"/>
        </w:rPr>
        <w:sectPr w:rsidR="00207922">
          <w:pgSz w:w="11920" w:h="16850"/>
          <w:pgMar w:top="1020" w:right="740" w:bottom="280" w:left="1380" w:header="720" w:footer="720" w:gutter="0"/>
          <w:cols w:space="720"/>
        </w:sectPr>
      </w:pPr>
    </w:p>
    <w:p w14:paraId="4FBD6C49" w14:textId="77777777" w:rsidR="00207922" w:rsidRDefault="00207922" w:rsidP="00207922">
      <w:pPr>
        <w:pStyle w:val="a5"/>
        <w:numPr>
          <w:ilvl w:val="1"/>
          <w:numId w:val="2"/>
        </w:numPr>
        <w:tabs>
          <w:tab w:val="left" w:pos="1765"/>
        </w:tabs>
        <w:spacing w:before="88" w:line="228" w:lineRule="auto"/>
        <w:ind w:right="556"/>
        <w:rPr>
          <w:sz w:val="24"/>
        </w:rPr>
      </w:pPr>
      <w:r>
        <w:rPr>
          <w:sz w:val="24"/>
        </w:rPr>
        <w:t>the</w:t>
      </w:r>
      <w:r>
        <w:rPr>
          <w:spacing w:val="-2"/>
          <w:sz w:val="24"/>
        </w:rPr>
        <w:t xml:space="preserve"> </w:t>
      </w:r>
      <w:r>
        <w:rPr>
          <w:sz w:val="24"/>
        </w:rPr>
        <w:t>style</w:t>
      </w:r>
      <w:r>
        <w:rPr>
          <w:spacing w:val="-2"/>
          <w:sz w:val="24"/>
        </w:rPr>
        <w:t xml:space="preserve"> </w:t>
      </w:r>
      <w:r>
        <w:rPr>
          <w:sz w:val="24"/>
        </w:rPr>
        <w:t>of</w:t>
      </w:r>
      <w:r>
        <w:rPr>
          <w:spacing w:val="-2"/>
          <w:sz w:val="24"/>
        </w:rPr>
        <w:t xml:space="preserve"> </w:t>
      </w:r>
      <w:r>
        <w:rPr>
          <w:sz w:val="24"/>
        </w:rPr>
        <w:t>an</w:t>
      </w:r>
      <w:r>
        <w:rPr>
          <w:spacing w:val="-2"/>
          <w:sz w:val="24"/>
        </w:rPr>
        <w:t xml:space="preserve"> </w:t>
      </w:r>
      <w:r>
        <w:rPr>
          <w:sz w:val="24"/>
        </w:rPr>
        <w:t>answer</w:t>
      </w:r>
      <w:r>
        <w:rPr>
          <w:spacing w:val="-2"/>
          <w:sz w:val="24"/>
        </w:rPr>
        <w:t xml:space="preserve"> </w:t>
      </w:r>
      <w:r>
        <w:rPr>
          <w:sz w:val="24"/>
        </w:rPr>
        <w:t>option</w:t>
      </w:r>
      <w:r>
        <w:rPr>
          <w:spacing w:val="-2"/>
          <w:sz w:val="24"/>
        </w:rPr>
        <w:t xml:space="preserve"> </w:t>
      </w:r>
      <w:r>
        <w:rPr>
          <w:sz w:val="24"/>
        </w:rPr>
        <w:t>is</w:t>
      </w:r>
      <w:r>
        <w:rPr>
          <w:spacing w:val="-2"/>
          <w:sz w:val="24"/>
        </w:rPr>
        <w:t xml:space="preserve"> </w:t>
      </w:r>
      <w:r>
        <w:rPr>
          <w:sz w:val="24"/>
        </w:rPr>
        <w:t>very</w:t>
      </w:r>
      <w:r>
        <w:rPr>
          <w:spacing w:val="-7"/>
          <w:sz w:val="24"/>
        </w:rPr>
        <w:t xml:space="preserve"> </w:t>
      </w:r>
      <w:r>
        <w:rPr>
          <w:sz w:val="24"/>
        </w:rPr>
        <w:t>different from</w:t>
      </w:r>
      <w:r>
        <w:rPr>
          <w:spacing w:val="-2"/>
          <w:sz w:val="24"/>
        </w:rPr>
        <w:t xml:space="preserve"> </w:t>
      </w:r>
      <w:r>
        <w:rPr>
          <w:sz w:val="24"/>
        </w:rPr>
        <w:t>all</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others -</w:t>
      </w:r>
      <w:r>
        <w:rPr>
          <w:spacing w:val="-3"/>
          <w:sz w:val="24"/>
        </w:rPr>
        <w:t xml:space="preserve"> </w:t>
      </w:r>
      <w:r>
        <w:rPr>
          <w:sz w:val="24"/>
        </w:rPr>
        <w:t>this</w:t>
      </w:r>
      <w:r>
        <w:rPr>
          <w:spacing w:val="-2"/>
          <w:sz w:val="24"/>
        </w:rPr>
        <w:t xml:space="preserve"> </w:t>
      </w:r>
      <w:r>
        <w:rPr>
          <w:sz w:val="24"/>
        </w:rPr>
        <w:t>may disqualify it;</w:t>
      </w:r>
    </w:p>
    <w:p w14:paraId="30F01798" w14:textId="77777777" w:rsidR="00207922" w:rsidRDefault="00207922" w:rsidP="00207922">
      <w:pPr>
        <w:pStyle w:val="a5"/>
        <w:numPr>
          <w:ilvl w:val="1"/>
          <w:numId w:val="2"/>
        </w:numPr>
        <w:tabs>
          <w:tab w:val="left" w:pos="1765"/>
        </w:tabs>
        <w:spacing w:before="10" w:line="228" w:lineRule="auto"/>
        <w:ind w:right="611"/>
        <w:rPr>
          <w:sz w:val="24"/>
        </w:rPr>
      </w:pPr>
      <w:r>
        <w:rPr>
          <w:sz w:val="24"/>
        </w:rPr>
        <w:t>the</w:t>
      </w:r>
      <w:r>
        <w:rPr>
          <w:spacing w:val="-3"/>
          <w:sz w:val="24"/>
        </w:rPr>
        <w:t xml:space="preserve"> </w:t>
      </w:r>
      <w:r>
        <w:rPr>
          <w:sz w:val="24"/>
        </w:rPr>
        <w:t>grammar</w:t>
      </w:r>
      <w:r>
        <w:rPr>
          <w:spacing w:val="-4"/>
          <w:sz w:val="24"/>
        </w:rPr>
        <w:t xml:space="preserve"> </w:t>
      </w:r>
      <w:r>
        <w:rPr>
          <w:sz w:val="24"/>
        </w:rPr>
        <w:t>of</w:t>
      </w:r>
      <w:r>
        <w:rPr>
          <w:spacing w:val="-7"/>
          <w:sz w:val="24"/>
        </w:rPr>
        <w:t xml:space="preserve"> </w:t>
      </w:r>
      <w:r>
        <w:rPr>
          <w:sz w:val="24"/>
        </w:rPr>
        <w:t>the</w:t>
      </w:r>
      <w:r>
        <w:rPr>
          <w:spacing w:val="-6"/>
          <w:sz w:val="24"/>
        </w:rPr>
        <w:t xml:space="preserve"> </w:t>
      </w:r>
      <w:r>
        <w:rPr>
          <w:sz w:val="24"/>
        </w:rPr>
        <w:t>question</w:t>
      </w:r>
      <w:r>
        <w:rPr>
          <w:spacing w:val="-2"/>
          <w:sz w:val="24"/>
        </w:rPr>
        <w:t xml:space="preserve"> </w:t>
      </w:r>
      <w:r>
        <w:rPr>
          <w:sz w:val="24"/>
        </w:rPr>
        <w:t>stem</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in</w:t>
      </w:r>
      <w:r>
        <w:rPr>
          <w:spacing w:val="-6"/>
          <w:sz w:val="24"/>
        </w:rPr>
        <w:t xml:space="preserve"> </w:t>
      </w:r>
      <w:r>
        <w:rPr>
          <w:sz w:val="24"/>
        </w:rPr>
        <w:t>agreement</w:t>
      </w:r>
      <w:r>
        <w:rPr>
          <w:spacing w:val="-2"/>
          <w:sz w:val="24"/>
        </w:rPr>
        <w:t xml:space="preserve"> </w:t>
      </w:r>
      <w:r>
        <w:rPr>
          <w:sz w:val="24"/>
        </w:rPr>
        <w:t>with</w:t>
      </w:r>
      <w:r>
        <w:rPr>
          <w:spacing w:val="-3"/>
          <w:sz w:val="24"/>
        </w:rPr>
        <w:t xml:space="preserve"> </w:t>
      </w:r>
      <w:r>
        <w:rPr>
          <w:sz w:val="24"/>
        </w:rPr>
        <w:t>the</w:t>
      </w:r>
      <w:r>
        <w:rPr>
          <w:spacing w:val="-4"/>
          <w:sz w:val="24"/>
        </w:rPr>
        <w:t xml:space="preserve"> </w:t>
      </w:r>
      <w:r>
        <w:rPr>
          <w:sz w:val="24"/>
        </w:rPr>
        <w:t>grammar</w:t>
      </w:r>
      <w:r>
        <w:rPr>
          <w:spacing w:val="-3"/>
          <w:sz w:val="24"/>
        </w:rPr>
        <w:t xml:space="preserve"> </w:t>
      </w:r>
      <w:r>
        <w:rPr>
          <w:sz w:val="24"/>
        </w:rPr>
        <w:t>of</w:t>
      </w:r>
      <w:r>
        <w:rPr>
          <w:spacing w:val="-2"/>
          <w:sz w:val="24"/>
        </w:rPr>
        <w:t xml:space="preserve"> </w:t>
      </w:r>
      <w:r>
        <w:rPr>
          <w:sz w:val="24"/>
        </w:rPr>
        <w:t xml:space="preserve">an </w:t>
      </w:r>
      <w:r>
        <w:rPr>
          <w:spacing w:val="-2"/>
          <w:sz w:val="24"/>
        </w:rPr>
        <w:t>alternative;</w:t>
      </w:r>
    </w:p>
    <w:p w14:paraId="05C5EB5A" w14:textId="77777777" w:rsidR="00207922" w:rsidRDefault="00207922" w:rsidP="00207922">
      <w:pPr>
        <w:pStyle w:val="a5"/>
        <w:numPr>
          <w:ilvl w:val="1"/>
          <w:numId w:val="2"/>
        </w:numPr>
        <w:tabs>
          <w:tab w:val="left" w:pos="1765"/>
        </w:tabs>
        <w:spacing w:before="10" w:line="228" w:lineRule="auto"/>
        <w:ind w:right="319"/>
        <w:rPr>
          <w:sz w:val="24"/>
        </w:rPr>
      </w:pPr>
      <w:r>
        <w:rPr>
          <w:sz w:val="24"/>
        </w:rPr>
        <w:lastRenderedPageBreak/>
        <w:t>some</w:t>
      </w:r>
      <w:r>
        <w:rPr>
          <w:spacing w:val="-2"/>
          <w:sz w:val="24"/>
        </w:rPr>
        <w:t xml:space="preserve"> </w:t>
      </w:r>
      <w:r>
        <w:rPr>
          <w:sz w:val="24"/>
        </w:rPr>
        <w:t>alternative</w:t>
      </w:r>
      <w:r>
        <w:rPr>
          <w:spacing w:val="-3"/>
          <w:sz w:val="24"/>
        </w:rPr>
        <w:t xml:space="preserve"> </w:t>
      </w:r>
      <w:r>
        <w:rPr>
          <w:sz w:val="24"/>
        </w:rPr>
        <w:t>is</w:t>
      </w:r>
      <w:r>
        <w:rPr>
          <w:spacing w:val="-2"/>
          <w:sz w:val="24"/>
        </w:rPr>
        <w:t xml:space="preserve"> </w:t>
      </w:r>
      <w:r>
        <w:rPr>
          <w:sz w:val="24"/>
        </w:rPr>
        <w:t>not</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area</w:t>
      </w:r>
      <w:r>
        <w:rPr>
          <w:spacing w:val="-3"/>
          <w:sz w:val="24"/>
        </w:rPr>
        <w:t xml:space="preserve"> </w:t>
      </w:r>
      <w:r>
        <w:rPr>
          <w:sz w:val="24"/>
        </w:rPr>
        <w:t>or</w:t>
      </w:r>
      <w:r>
        <w:rPr>
          <w:spacing w:val="-2"/>
          <w:sz w:val="24"/>
        </w:rPr>
        <w:t xml:space="preserve"> </w:t>
      </w:r>
      <w:r>
        <w:rPr>
          <w:sz w:val="24"/>
        </w:rPr>
        <w:t>topic</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question,</w:t>
      </w:r>
      <w:r>
        <w:rPr>
          <w:spacing w:val="-2"/>
          <w:sz w:val="24"/>
        </w:rPr>
        <w:t xml:space="preserve"> </w:t>
      </w:r>
      <w:r>
        <w:rPr>
          <w:sz w:val="24"/>
        </w:rPr>
        <w:t>but</w:t>
      </w:r>
      <w:r>
        <w:rPr>
          <w:spacing w:val="-2"/>
          <w:sz w:val="24"/>
        </w:rPr>
        <w:t xml:space="preserve"> </w:t>
      </w:r>
      <w:r>
        <w:rPr>
          <w:sz w:val="24"/>
        </w:rPr>
        <w:t>comes</w:t>
      </w:r>
      <w:r>
        <w:rPr>
          <w:spacing w:val="-2"/>
          <w:sz w:val="24"/>
        </w:rPr>
        <w:t xml:space="preserve"> </w:t>
      </w:r>
      <w:r>
        <w:rPr>
          <w:sz w:val="24"/>
        </w:rPr>
        <w:t>from some other part of the course- this may disqualify it.</w:t>
      </w:r>
    </w:p>
    <w:p w14:paraId="14E299F7" w14:textId="77777777" w:rsidR="00207922" w:rsidRDefault="00207922" w:rsidP="00207922">
      <w:pPr>
        <w:pStyle w:val="a3"/>
        <w:ind w:left="324"/>
      </w:pPr>
      <w:r>
        <w:t>Overall,</w:t>
      </w:r>
      <w:r>
        <w:rPr>
          <w:spacing w:val="-2"/>
        </w:rPr>
        <w:t xml:space="preserve"> </w:t>
      </w:r>
      <w:r>
        <w:t>remember</w:t>
      </w:r>
      <w:r>
        <w:rPr>
          <w:spacing w:val="-2"/>
        </w:rPr>
        <w:t xml:space="preserve"> </w:t>
      </w:r>
      <w:r>
        <w:t>that you</w:t>
      </w:r>
      <w:r>
        <w:rPr>
          <w:spacing w:val="-2"/>
        </w:rPr>
        <w:t xml:space="preserve"> </w:t>
      </w:r>
      <w:r>
        <w:t>are</w:t>
      </w:r>
      <w:r>
        <w:rPr>
          <w:spacing w:val="-4"/>
        </w:rPr>
        <w:t xml:space="preserve"> </w:t>
      </w:r>
      <w:r>
        <w:t>looking</w:t>
      </w:r>
      <w:r>
        <w:rPr>
          <w:spacing w:val="-5"/>
        </w:rPr>
        <w:t xml:space="preserve"> </w:t>
      </w:r>
      <w:r>
        <w:t>for</w:t>
      </w:r>
      <w:r>
        <w:rPr>
          <w:spacing w:val="-4"/>
        </w:rPr>
        <w:t xml:space="preserve"> </w:t>
      </w:r>
      <w:r>
        <w:t>the</w:t>
      </w:r>
      <w:r>
        <w:rPr>
          <w:spacing w:val="-2"/>
        </w:rPr>
        <w:t xml:space="preserve"> </w:t>
      </w:r>
      <w:r>
        <w:t>best</w:t>
      </w:r>
      <w:r>
        <w:rPr>
          <w:spacing w:val="-2"/>
        </w:rPr>
        <w:t xml:space="preserve"> </w:t>
      </w:r>
      <w:r>
        <w:t>answer,</w:t>
      </w:r>
      <w:r>
        <w:rPr>
          <w:spacing w:val="-2"/>
        </w:rPr>
        <w:t xml:space="preserve"> </w:t>
      </w:r>
      <w:r>
        <w:t>not</w:t>
      </w:r>
      <w:r>
        <w:rPr>
          <w:spacing w:val="-2"/>
        </w:rPr>
        <w:t xml:space="preserve"> </w:t>
      </w:r>
      <w:r>
        <w:t>only</w:t>
      </w:r>
      <w:r>
        <w:rPr>
          <w:spacing w:val="-7"/>
        </w:rPr>
        <w:t xml:space="preserve"> </w:t>
      </w:r>
      <w:r>
        <w:t>a</w:t>
      </w:r>
      <w:r>
        <w:rPr>
          <w:spacing w:val="-3"/>
        </w:rPr>
        <w:t xml:space="preserve"> </w:t>
      </w:r>
      <w:r>
        <w:t>correct</w:t>
      </w:r>
      <w:r>
        <w:rPr>
          <w:spacing w:val="-2"/>
        </w:rPr>
        <w:t xml:space="preserve"> </w:t>
      </w:r>
      <w:r>
        <w:t>one,</w:t>
      </w:r>
      <w:r>
        <w:rPr>
          <w:spacing w:val="-2"/>
        </w:rPr>
        <w:t xml:space="preserve"> </w:t>
      </w:r>
      <w:r>
        <w:t>and</w:t>
      </w:r>
      <w:r>
        <w:rPr>
          <w:spacing w:val="-2"/>
        </w:rPr>
        <w:t xml:space="preserve"> </w:t>
      </w:r>
      <w:r>
        <w:t>not</w:t>
      </w:r>
      <w:r>
        <w:rPr>
          <w:spacing w:val="-2"/>
        </w:rPr>
        <w:t xml:space="preserve"> </w:t>
      </w:r>
      <w:r>
        <w:t>one which must be true all of the time, in all cases, and without exception.</w:t>
      </w:r>
    </w:p>
    <w:p w14:paraId="54394A08" w14:textId="77777777" w:rsidR="00207922" w:rsidRDefault="00207922" w:rsidP="00207922">
      <w:pPr>
        <w:pStyle w:val="a3"/>
        <w:spacing w:before="6"/>
        <w:rPr>
          <w:sz w:val="26"/>
        </w:rPr>
      </w:pPr>
    </w:p>
    <w:p w14:paraId="34DA02AD" w14:textId="77777777" w:rsidR="00207922" w:rsidRDefault="00207922" w:rsidP="00207922">
      <w:pPr>
        <w:spacing w:line="298" w:lineRule="exact"/>
        <w:ind w:left="221"/>
        <w:rPr>
          <w:b/>
          <w:sz w:val="26"/>
        </w:rPr>
      </w:pPr>
      <w:r>
        <w:rPr>
          <w:b/>
          <w:sz w:val="26"/>
        </w:rPr>
        <w:t>Simple</w:t>
      </w:r>
      <w:r>
        <w:rPr>
          <w:b/>
          <w:spacing w:val="-7"/>
          <w:sz w:val="26"/>
        </w:rPr>
        <w:t xml:space="preserve"> </w:t>
      </w:r>
      <w:r>
        <w:rPr>
          <w:b/>
          <w:sz w:val="26"/>
        </w:rPr>
        <w:t>of</w:t>
      </w:r>
      <w:r>
        <w:rPr>
          <w:b/>
          <w:spacing w:val="-4"/>
          <w:sz w:val="26"/>
        </w:rPr>
        <w:t xml:space="preserve"> quiz</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0"/>
      </w:tblGrid>
      <w:tr w:rsidR="00207922" w14:paraId="2ADF0AC2" w14:textId="77777777" w:rsidTr="00691454">
        <w:trPr>
          <w:trHeight w:val="438"/>
          <w:jc w:val="center"/>
        </w:trPr>
        <w:tc>
          <w:tcPr>
            <w:tcW w:w="9930" w:type="dxa"/>
            <w:tcBorders>
              <w:top w:val="single" w:sz="4" w:space="0" w:color="000000"/>
              <w:left w:val="single" w:sz="4" w:space="0" w:color="000000"/>
              <w:bottom w:val="single" w:sz="4" w:space="0" w:color="000000"/>
              <w:right w:val="single" w:sz="4" w:space="0" w:color="000000"/>
            </w:tcBorders>
            <w:hideMark/>
          </w:tcPr>
          <w:p w14:paraId="2AA584A9" w14:textId="77777777" w:rsidR="00207922" w:rsidRDefault="00207922" w:rsidP="00691454">
            <w:pPr>
              <w:tabs>
                <w:tab w:val="left" w:pos="1276"/>
              </w:tabs>
              <w:snapToGrid w:val="0"/>
              <w:spacing w:line="256" w:lineRule="auto"/>
              <w:jc w:val="both"/>
              <w:rPr>
                <w:b/>
                <w:bCs/>
                <w:sz w:val="20"/>
                <w:szCs w:val="20"/>
                <w:lang w:eastAsia="ar-SA"/>
              </w:rPr>
            </w:pPr>
            <w:r>
              <w:rPr>
                <w:b/>
                <w:bCs/>
                <w:sz w:val="20"/>
                <w:szCs w:val="20"/>
                <w:lang w:val="kk-KZ" w:eastAsia="ar-SA"/>
              </w:rPr>
              <w:t>1.</w:t>
            </w:r>
            <w:r>
              <w:rPr>
                <w:sz w:val="20"/>
                <w:szCs w:val="20"/>
              </w:rPr>
              <w:t xml:space="preserve"> The purpose, objectives and relationship of the subject of digital content in biological education with other sciences</w:t>
            </w:r>
          </w:p>
        </w:tc>
      </w:tr>
      <w:tr w:rsidR="00207922" w14:paraId="5585C4F1" w14:textId="77777777" w:rsidTr="00691454">
        <w:trPr>
          <w:trHeight w:val="403"/>
          <w:jc w:val="center"/>
        </w:trPr>
        <w:tc>
          <w:tcPr>
            <w:tcW w:w="9930" w:type="dxa"/>
            <w:tcBorders>
              <w:top w:val="single" w:sz="4" w:space="0" w:color="000000"/>
              <w:left w:val="single" w:sz="4" w:space="0" w:color="000000"/>
              <w:bottom w:val="single" w:sz="4" w:space="0" w:color="000000"/>
              <w:right w:val="single" w:sz="4" w:space="0" w:color="000000"/>
            </w:tcBorders>
            <w:hideMark/>
          </w:tcPr>
          <w:p w14:paraId="49AC7344" w14:textId="77777777" w:rsidR="00207922" w:rsidRDefault="00207922" w:rsidP="00691454">
            <w:pPr>
              <w:snapToGrid w:val="0"/>
              <w:spacing w:line="256" w:lineRule="auto"/>
              <w:jc w:val="both"/>
              <w:rPr>
                <w:sz w:val="20"/>
                <w:szCs w:val="20"/>
                <w:lang w:eastAsia="ru-RU"/>
              </w:rPr>
            </w:pPr>
            <w:r w:rsidRPr="00BB3E57">
              <w:rPr>
                <w:b/>
                <w:bCs/>
                <w:sz w:val="20"/>
                <w:szCs w:val="20"/>
              </w:rPr>
              <w:t>2</w:t>
            </w:r>
            <w:r>
              <w:rPr>
                <w:b/>
                <w:bCs/>
                <w:sz w:val="20"/>
                <w:szCs w:val="20"/>
              </w:rPr>
              <w:t>.</w:t>
            </w:r>
            <w:r>
              <w:rPr>
                <w:bCs/>
                <w:sz w:val="20"/>
                <w:szCs w:val="20"/>
              </w:rPr>
              <w:t xml:space="preserve">  </w:t>
            </w:r>
            <w:r>
              <w:rPr>
                <w:sz w:val="20"/>
                <w:szCs w:val="20"/>
              </w:rPr>
              <w:t xml:space="preserve">To determine how and why digital technologies in biological education can be used in their practice, with reference to relevant concepts, </w:t>
            </w:r>
          </w:p>
          <w:p w14:paraId="77CED9C8" w14:textId="77777777" w:rsidR="00207922" w:rsidRDefault="00207922" w:rsidP="00691454">
            <w:pPr>
              <w:snapToGrid w:val="0"/>
              <w:spacing w:line="256" w:lineRule="auto"/>
              <w:jc w:val="both"/>
              <w:rPr>
                <w:bCs/>
                <w:sz w:val="20"/>
                <w:szCs w:val="20"/>
                <w:lang w:eastAsia="ar-SA"/>
              </w:rPr>
            </w:pPr>
            <w:r>
              <w:rPr>
                <w:sz w:val="20"/>
                <w:szCs w:val="20"/>
              </w:rPr>
              <w:t>Principles and theories</w:t>
            </w:r>
          </w:p>
        </w:tc>
      </w:tr>
      <w:tr w:rsidR="00207922" w14:paraId="6547619E"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07E131FD" w14:textId="77777777" w:rsidR="00207922" w:rsidRDefault="00207922" w:rsidP="00691454">
            <w:pPr>
              <w:tabs>
                <w:tab w:val="left" w:pos="1276"/>
              </w:tabs>
              <w:snapToGrid w:val="0"/>
              <w:spacing w:line="256" w:lineRule="auto"/>
              <w:jc w:val="both"/>
              <w:rPr>
                <w:b/>
                <w:bCs/>
                <w:sz w:val="20"/>
                <w:szCs w:val="20"/>
                <w:lang w:eastAsia="ar-SA"/>
              </w:rPr>
            </w:pPr>
            <w:r w:rsidRPr="00224278">
              <w:rPr>
                <w:b/>
                <w:bCs/>
                <w:sz w:val="20"/>
                <w:szCs w:val="20"/>
                <w:lang w:eastAsia="ar-SA"/>
              </w:rPr>
              <w:t>3</w:t>
            </w:r>
            <w:r>
              <w:rPr>
                <w:sz w:val="20"/>
                <w:szCs w:val="20"/>
              </w:rPr>
              <w:t xml:space="preserve"> Potential of digital technologies in education, methods of statistical control of the quality of Education</w:t>
            </w:r>
          </w:p>
        </w:tc>
      </w:tr>
      <w:tr w:rsidR="00207922" w14:paraId="7D20C665"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E78D8C4" w14:textId="77777777" w:rsidR="00207922" w:rsidRPr="00FA2ABB" w:rsidRDefault="00207922" w:rsidP="00691454">
            <w:pPr>
              <w:snapToGrid w:val="0"/>
              <w:spacing w:line="256" w:lineRule="auto"/>
              <w:jc w:val="both"/>
              <w:rPr>
                <w:sz w:val="20"/>
                <w:szCs w:val="20"/>
                <w:lang w:eastAsia="ar-SA"/>
              </w:rPr>
            </w:pPr>
            <w:r w:rsidRPr="00FA2ABB">
              <w:rPr>
                <w:sz w:val="20"/>
                <w:szCs w:val="20"/>
              </w:rPr>
              <w:t>4.  Development of principles and concepts related to the use of digital technologies in biological education (using the example of Microsoft word)</w:t>
            </w:r>
          </w:p>
        </w:tc>
      </w:tr>
      <w:tr w:rsidR="00207922" w14:paraId="49CD906D"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D67FFCF" w14:textId="77777777" w:rsidR="00207922" w:rsidRPr="00FA2ABB" w:rsidRDefault="00207922" w:rsidP="00691454">
            <w:pPr>
              <w:snapToGrid w:val="0"/>
              <w:spacing w:line="256" w:lineRule="auto"/>
              <w:jc w:val="both"/>
              <w:rPr>
                <w:sz w:val="20"/>
                <w:szCs w:val="20"/>
              </w:rPr>
            </w:pPr>
            <w:proofErr w:type="gramStart"/>
            <w:r w:rsidRPr="00FA2ABB">
              <w:rPr>
                <w:sz w:val="20"/>
                <w:szCs w:val="20"/>
              </w:rPr>
              <w:t>5  Features</w:t>
            </w:r>
            <w:proofErr w:type="gramEnd"/>
            <w:r w:rsidRPr="00FA2ABB">
              <w:rPr>
                <w:sz w:val="20"/>
                <w:szCs w:val="20"/>
              </w:rPr>
              <w:t xml:space="preserve"> of the use of digital technologies in the school, the development of skills of the XXI century among students</w:t>
            </w:r>
          </w:p>
        </w:tc>
      </w:tr>
      <w:tr w:rsidR="00207922" w14:paraId="6D79539A"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E2A728C" w14:textId="77777777" w:rsidR="00207922" w:rsidRPr="00FA2ABB" w:rsidRDefault="00207922" w:rsidP="00691454">
            <w:pPr>
              <w:snapToGrid w:val="0"/>
              <w:spacing w:line="256" w:lineRule="auto"/>
              <w:jc w:val="both"/>
              <w:rPr>
                <w:sz w:val="20"/>
                <w:szCs w:val="20"/>
              </w:rPr>
            </w:pPr>
            <w:r w:rsidRPr="00FA2ABB">
              <w:rPr>
                <w:sz w:val="20"/>
                <w:szCs w:val="20"/>
              </w:rPr>
              <w:t>6. Understand the problems associated with the use of digital technologies in biological education and apply them in their own practice (using the example of Microsoft excel)</w:t>
            </w:r>
          </w:p>
        </w:tc>
      </w:tr>
      <w:tr w:rsidR="00207922" w14:paraId="6E944614"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28926C4" w14:textId="77777777" w:rsidR="00207922" w:rsidRPr="00FA2ABB" w:rsidRDefault="00207922" w:rsidP="00691454">
            <w:pPr>
              <w:snapToGrid w:val="0"/>
              <w:spacing w:line="256" w:lineRule="auto"/>
              <w:jc w:val="both"/>
              <w:rPr>
                <w:sz w:val="20"/>
                <w:szCs w:val="20"/>
              </w:rPr>
            </w:pPr>
            <w:r w:rsidRPr="00FA2ABB">
              <w:rPr>
                <w:sz w:val="20"/>
                <w:szCs w:val="20"/>
              </w:rPr>
              <w:t>7. «Development of scientific publications on Master's topics using Microsoft programs»</w:t>
            </w:r>
          </w:p>
          <w:p w14:paraId="42A115BA" w14:textId="77777777" w:rsidR="00207922" w:rsidRPr="00FA2ABB" w:rsidRDefault="00207922" w:rsidP="00691454">
            <w:pPr>
              <w:snapToGrid w:val="0"/>
              <w:spacing w:line="256" w:lineRule="auto"/>
              <w:jc w:val="both"/>
              <w:rPr>
                <w:sz w:val="20"/>
                <w:szCs w:val="20"/>
              </w:rPr>
            </w:pPr>
            <w:r w:rsidRPr="00FA2ABB">
              <w:rPr>
                <w:sz w:val="20"/>
                <w:szCs w:val="20"/>
              </w:rPr>
              <w:t xml:space="preserve">Project work – use any example of your report as a Master peace </w:t>
            </w:r>
          </w:p>
          <w:p w14:paraId="38CB6952" w14:textId="77777777" w:rsidR="00207922" w:rsidRPr="00FA2ABB" w:rsidRDefault="00207922" w:rsidP="00691454">
            <w:pPr>
              <w:snapToGrid w:val="0"/>
              <w:spacing w:line="256" w:lineRule="auto"/>
              <w:jc w:val="both"/>
              <w:rPr>
                <w:sz w:val="20"/>
                <w:szCs w:val="20"/>
              </w:rPr>
            </w:pPr>
            <w:r w:rsidRPr="00FA2ABB">
              <w:rPr>
                <w:sz w:val="20"/>
                <w:szCs w:val="20"/>
              </w:rPr>
              <w:t xml:space="preserve">Demonstrate at any available program. </w:t>
            </w:r>
          </w:p>
        </w:tc>
      </w:tr>
      <w:tr w:rsidR="00207922" w14:paraId="51A56000"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49515E8F" w14:textId="77777777" w:rsidR="00207922" w:rsidRPr="00FA2ABB" w:rsidRDefault="00207922" w:rsidP="00691454">
            <w:pPr>
              <w:snapToGrid w:val="0"/>
              <w:spacing w:line="256" w:lineRule="auto"/>
              <w:jc w:val="both"/>
              <w:rPr>
                <w:sz w:val="20"/>
                <w:szCs w:val="20"/>
              </w:rPr>
            </w:pPr>
            <w:r w:rsidRPr="00FA2ABB">
              <w:rPr>
                <w:sz w:val="20"/>
                <w:szCs w:val="20"/>
              </w:rPr>
              <w:t>8.  Features of the use of digital technologies in biology lessons</w:t>
            </w:r>
          </w:p>
        </w:tc>
      </w:tr>
      <w:tr w:rsidR="00207922" w14:paraId="42D28B3D"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5060C7DA" w14:textId="77777777" w:rsidR="00207922" w:rsidRPr="00FA2ABB" w:rsidRDefault="00207922" w:rsidP="00691454">
            <w:pPr>
              <w:snapToGrid w:val="0"/>
              <w:spacing w:line="256" w:lineRule="auto"/>
              <w:jc w:val="both"/>
              <w:rPr>
                <w:sz w:val="20"/>
                <w:szCs w:val="20"/>
              </w:rPr>
            </w:pPr>
            <w:r w:rsidRPr="00FA2ABB">
              <w:rPr>
                <w:sz w:val="20"/>
                <w:szCs w:val="20"/>
              </w:rPr>
              <w:t xml:space="preserve">9. Planning, preparing and conducting classes using one or more </w:t>
            </w:r>
          </w:p>
          <w:p w14:paraId="2BDFC698" w14:textId="77777777" w:rsidR="00207922" w:rsidRPr="00FA2ABB" w:rsidRDefault="00207922" w:rsidP="00691454">
            <w:pPr>
              <w:snapToGrid w:val="0"/>
              <w:spacing w:line="256" w:lineRule="auto"/>
              <w:jc w:val="both"/>
              <w:rPr>
                <w:sz w:val="20"/>
                <w:szCs w:val="20"/>
              </w:rPr>
            </w:pPr>
            <w:r w:rsidRPr="00FA2ABB">
              <w:rPr>
                <w:sz w:val="20"/>
                <w:szCs w:val="20"/>
              </w:rPr>
              <w:t>digital technologies</w:t>
            </w:r>
          </w:p>
        </w:tc>
      </w:tr>
      <w:tr w:rsidR="00207922" w14:paraId="651F3B20"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22346AB8" w14:textId="77777777" w:rsidR="00207922" w:rsidRPr="00FA2ABB" w:rsidRDefault="00207922" w:rsidP="00691454">
            <w:pPr>
              <w:snapToGrid w:val="0"/>
              <w:spacing w:line="256" w:lineRule="auto"/>
              <w:jc w:val="both"/>
              <w:rPr>
                <w:sz w:val="20"/>
                <w:szCs w:val="20"/>
              </w:rPr>
            </w:pPr>
            <w:r w:rsidRPr="00FA2ABB">
              <w:rPr>
                <w:sz w:val="20"/>
                <w:szCs w:val="20"/>
              </w:rPr>
              <w:t xml:space="preserve">10. Colloquium – logical task </w:t>
            </w:r>
          </w:p>
          <w:p w14:paraId="4FEEDA3A" w14:textId="77777777" w:rsidR="00207922" w:rsidRPr="00FA2ABB" w:rsidRDefault="00207922" w:rsidP="00691454">
            <w:pPr>
              <w:snapToGrid w:val="0"/>
              <w:spacing w:line="256" w:lineRule="auto"/>
              <w:jc w:val="both"/>
              <w:rPr>
                <w:sz w:val="20"/>
                <w:szCs w:val="20"/>
              </w:rPr>
            </w:pPr>
            <w:r w:rsidRPr="00FA2ABB">
              <w:rPr>
                <w:sz w:val="20"/>
                <w:szCs w:val="20"/>
              </w:rPr>
              <w:t>Development of glossary of the course material.</w:t>
            </w:r>
          </w:p>
          <w:p w14:paraId="1936C48E" w14:textId="77777777" w:rsidR="00207922" w:rsidRPr="00FA2ABB" w:rsidRDefault="00207922" w:rsidP="00691454">
            <w:pPr>
              <w:snapToGrid w:val="0"/>
              <w:spacing w:line="256" w:lineRule="auto"/>
              <w:jc w:val="both"/>
              <w:rPr>
                <w:sz w:val="20"/>
                <w:szCs w:val="20"/>
              </w:rPr>
            </w:pPr>
          </w:p>
        </w:tc>
      </w:tr>
      <w:tr w:rsidR="00207922" w14:paraId="0847E8D6"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A2C15A9" w14:textId="77777777" w:rsidR="00207922" w:rsidRPr="00FA2ABB" w:rsidRDefault="00207922" w:rsidP="00691454">
            <w:pPr>
              <w:snapToGrid w:val="0"/>
              <w:spacing w:line="256" w:lineRule="auto"/>
              <w:jc w:val="both"/>
              <w:rPr>
                <w:sz w:val="20"/>
                <w:szCs w:val="20"/>
              </w:rPr>
            </w:pPr>
            <w:proofErr w:type="gramStart"/>
            <w:r w:rsidRPr="00FA2ABB">
              <w:rPr>
                <w:sz w:val="20"/>
                <w:szCs w:val="20"/>
              </w:rPr>
              <w:t>11  The</w:t>
            </w:r>
            <w:proofErr w:type="gramEnd"/>
            <w:r w:rsidRPr="00FA2ABB">
              <w:rPr>
                <w:sz w:val="20"/>
                <w:szCs w:val="20"/>
              </w:rPr>
              <w:t xml:space="preserve"> importance of using digital technologies in active and inclusive learning</w:t>
            </w:r>
          </w:p>
        </w:tc>
      </w:tr>
      <w:tr w:rsidR="00207922" w14:paraId="4FE65CE9"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49BC17B5" w14:textId="77777777" w:rsidR="00207922" w:rsidRPr="00FA2ABB" w:rsidRDefault="00207922" w:rsidP="00691454">
            <w:pPr>
              <w:snapToGrid w:val="0"/>
              <w:spacing w:line="256" w:lineRule="auto"/>
              <w:jc w:val="both"/>
              <w:rPr>
                <w:sz w:val="20"/>
                <w:szCs w:val="20"/>
              </w:rPr>
            </w:pPr>
            <w:r w:rsidRPr="00FA2ABB">
              <w:rPr>
                <w:sz w:val="20"/>
                <w:szCs w:val="20"/>
              </w:rPr>
              <w:t>12 Demonstrate how you can develop an active learning and inclusive learning environment using digital technologies, as well as engage and motivate students to learn.</w:t>
            </w:r>
          </w:p>
        </w:tc>
      </w:tr>
      <w:tr w:rsidR="00207922" w14:paraId="04111A16"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53872E89" w14:textId="77777777" w:rsidR="00207922" w:rsidRPr="00FA2ABB" w:rsidRDefault="00207922" w:rsidP="00691454">
            <w:pPr>
              <w:snapToGrid w:val="0"/>
              <w:spacing w:line="256" w:lineRule="auto"/>
              <w:jc w:val="both"/>
              <w:rPr>
                <w:sz w:val="20"/>
                <w:szCs w:val="20"/>
              </w:rPr>
            </w:pPr>
            <w:r w:rsidRPr="00FA2ABB">
              <w:rPr>
                <w:sz w:val="20"/>
                <w:szCs w:val="20"/>
              </w:rPr>
              <w:t>13.  Stages and concept of composition of the electronic textbooks</w:t>
            </w:r>
          </w:p>
        </w:tc>
      </w:tr>
      <w:tr w:rsidR="00207922" w14:paraId="0625E8C1"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1F226914" w14:textId="77777777" w:rsidR="00207922" w:rsidRPr="00FA2ABB" w:rsidRDefault="00207922" w:rsidP="00691454">
            <w:pPr>
              <w:snapToGrid w:val="0"/>
              <w:spacing w:line="256" w:lineRule="auto"/>
              <w:jc w:val="both"/>
              <w:rPr>
                <w:sz w:val="20"/>
                <w:szCs w:val="20"/>
              </w:rPr>
            </w:pPr>
            <w:r w:rsidRPr="00FA2ABB">
              <w:rPr>
                <w:sz w:val="20"/>
                <w:szCs w:val="20"/>
              </w:rPr>
              <w:t>14 Research of electronic textbook compiling programs</w:t>
            </w:r>
          </w:p>
        </w:tc>
      </w:tr>
      <w:tr w:rsidR="00207922" w14:paraId="0F041C3D"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75EE856" w14:textId="77777777" w:rsidR="00207922" w:rsidRPr="00FA2ABB" w:rsidRDefault="00207922" w:rsidP="00691454">
            <w:pPr>
              <w:snapToGrid w:val="0"/>
              <w:spacing w:line="256" w:lineRule="auto"/>
              <w:jc w:val="both"/>
              <w:rPr>
                <w:sz w:val="20"/>
                <w:szCs w:val="20"/>
              </w:rPr>
            </w:pPr>
            <w:proofErr w:type="gramStart"/>
            <w:r w:rsidRPr="00FA2ABB">
              <w:rPr>
                <w:sz w:val="20"/>
                <w:szCs w:val="20"/>
              </w:rPr>
              <w:t>15  Different</w:t>
            </w:r>
            <w:proofErr w:type="gramEnd"/>
            <w:r w:rsidRPr="00FA2ABB">
              <w:rPr>
                <w:sz w:val="20"/>
                <w:szCs w:val="20"/>
              </w:rPr>
              <w:t xml:space="preserve"> tools for writing an e-book</w:t>
            </w:r>
          </w:p>
        </w:tc>
      </w:tr>
      <w:tr w:rsidR="00207922" w14:paraId="6665DB93"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2BBC0057" w14:textId="77777777" w:rsidR="00207922" w:rsidRPr="00FA2ABB" w:rsidRDefault="00207922" w:rsidP="00691454">
            <w:pPr>
              <w:snapToGrid w:val="0"/>
              <w:spacing w:line="256" w:lineRule="auto"/>
              <w:jc w:val="both"/>
              <w:rPr>
                <w:sz w:val="20"/>
                <w:szCs w:val="20"/>
              </w:rPr>
            </w:pPr>
            <w:r w:rsidRPr="00FA2ABB">
              <w:rPr>
                <w:sz w:val="20"/>
                <w:szCs w:val="20"/>
              </w:rPr>
              <w:t>16 Drawing up the content of an electronic textbook</w:t>
            </w:r>
          </w:p>
        </w:tc>
      </w:tr>
      <w:tr w:rsidR="00207922" w14:paraId="25EBDCDD"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CA58BAA" w14:textId="77777777" w:rsidR="00207922" w:rsidRPr="00FA2ABB" w:rsidRDefault="00207922" w:rsidP="00691454">
            <w:pPr>
              <w:snapToGrid w:val="0"/>
              <w:spacing w:line="256" w:lineRule="auto"/>
              <w:jc w:val="both"/>
              <w:rPr>
                <w:sz w:val="20"/>
                <w:szCs w:val="20"/>
              </w:rPr>
            </w:pPr>
            <w:proofErr w:type="gramStart"/>
            <w:r w:rsidRPr="00FA2ABB">
              <w:rPr>
                <w:sz w:val="20"/>
                <w:szCs w:val="20"/>
              </w:rPr>
              <w:t>17  Ways</w:t>
            </w:r>
            <w:proofErr w:type="gramEnd"/>
            <w:r w:rsidRPr="00FA2ABB">
              <w:rPr>
                <w:sz w:val="20"/>
                <w:szCs w:val="20"/>
              </w:rPr>
              <w:t xml:space="preserve"> to add and edit video and audio recordings to an e-book or texts</w:t>
            </w:r>
          </w:p>
        </w:tc>
      </w:tr>
      <w:tr w:rsidR="00207922" w14:paraId="574D8706"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484D789" w14:textId="77777777" w:rsidR="00207922" w:rsidRPr="00FA2ABB" w:rsidRDefault="00207922" w:rsidP="00691454">
            <w:pPr>
              <w:snapToGrid w:val="0"/>
              <w:spacing w:line="256" w:lineRule="auto"/>
              <w:jc w:val="both"/>
              <w:rPr>
                <w:sz w:val="20"/>
                <w:szCs w:val="20"/>
              </w:rPr>
            </w:pPr>
            <w:r w:rsidRPr="00FA2ABB">
              <w:rPr>
                <w:sz w:val="20"/>
                <w:szCs w:val="20"/>
              </w:rPr>
              <w:t>18. Adding and editing video and audio recordings to an e-book or texts</w:t>
            </w:r>
          </w:p>
        </w:tc>
      </w:tr>
      <w:tr w:rsidR="00207922" w14:paraId="7B4A0E28"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5441CC5E" w14:textId="77777777" w:rsidR="00207922" w:rsidRPr="00FA2ABB" w:rsidRDefault="00207922" w:rsidP="00691454">
            <w:pPr>
              <w:snapToGrid w:val="0"/>
              <w:spacing w:line="256" w:lineRule="auto"/>
              <w:jc w:val="both"/>
              <w:rPr>
                <w:sz w:val="20"/>
                <w:szCs w:val="20"/>
              </w:rPr>
            </w:pPr>
            <w:proofErr w:type="gramStart"/>
            <w:r w:rsidRPr="00FA2ABB">
              <w:rPr>
                <w:sz w:val="20"/>
                <w:szCs w:val="20"/>
              </w:rPr>
              <w:t>19  Formation</w:t>
            </w:r>
            <w:proofErr w:type="gramEnd"/>
            <w:r w:rsidRPr="00FA2ABB">
              <w:rPr>
                <w:sz w:val="20"/>
                <w:szCs w:val="20"/>
              </w:rPr>
              <w:t xml:space="preserve"> of information and communication competence in biological education</w:t>
            </w:r>
          </w:p>
        </w:tc>
      </w:tr>
      <w:tr w:rsidR="00207922" w14:paraId="2E8EBE6D"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630E16D4" w14:textId="77777777" w:rsidR="00207922" w:rsidRPr="00FA2ABB" w:rsidRDefault="00207922" w:rsidP="00691454">
            <w:pPr>
              <w:snapToGrid w:val="0"/>
              <w:spacing w:line="256" w:lineRule="auto"/>
              <w:jc w:val="both"/>
              <w:rPr>
                <w:sz w:val="20"/>
                <w:szCs w:val="20"/>
              </w:rPr>
            </w:pPr>
            <w:proofErr w:type="gramStart"/>
            <w:r w:rsidRPr="00FA2ABB">
              <w:rPr>
                <w:sz w:val="20"/>
                <w:szCs w:val="20"/>
              </w:rPr>
              <w:t>20  Selection</w:t>
            </w:r>
            <w:proofErr w:type="gramEnd"/>
            <w:r w:rsidRPr="00FA2ABB">
              <w:rPr>
                <w:sz w:val="20"/>
                <w:szCs w:val="20"/>
              </w:rPr>
              <w:t xml:space="preserve"> of appropriate digital technologies for the design of learning activities specific to the development of different skills</w:t>
            </w:r>
          </w:p>
        </w:tc>
      </w:tr>
      <w:tr w:rsidR="00207922" w14:paraId="7739B2D6"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352C154B" w14:textId="77777777" w:rsidR="00207922" w:rsidRPr="00FA2ABB" w:rsidRDefault="00207922" w:rsidP="00691454">
            <w:pPr>
              <w:snapToGrid w:val="0"/>
              <w:spacing w:line="256" w:lineRule="auto"/>
              <w:jc w:val="both"/>
              <w:rPr>
                <w:sz w:val="20"/>
                <w:szCs w:val="20"/>
              </w:rPr>
            </w:pPr>
            <w:r w:rsidRPr="00FA2ABB">
              <w:rPr>
                <w:sz w:val="20"/>
                <w:szCs w:val="20"/>
              </w:rPr>
              <w:t>21 Psychology of personality and interpersonal relationships in biological education using digital technologies</w:t>
            </w:r>
          </w:p>
        </w:tc>
      </w:tr>
      <w:tr w:rsidR="00207922" w14:paraId="2E375FCD"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B8EBEB7" w14:textId="77777777" w:rsidR="00207922" w:rsidRPr="00FA2ABB" w:rsidRDefault="00207922" w:rsidP="00691454">
            <w:pPr>
              <w:snapToGrid w:val="0"/>
              <w:spacing w:line="256" w:lineRule="auto"/>
              <w:jc w:val="both"/>
              <w:rPr>
                <w:sz w:val="20"/>
                <w:szCs w:val="20"/>
              </w:rPr>
            </w:pPr>
            <w:r w:rsidRPr="00FA2ABB">
              <w:rPr>
                <w:sz w:val="20"/>
                <w:szCs w:val="20"/>
              </w:rPr>
              <w:t>22 Identify strengths and directions in designing educational</w:t>
            </w:r>
          </w:p>
        </w:tc>
      </w:tr>
      <w:tr w:rsidR="00207922" w14:paraId="7D4C6EB2"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1D6315EA" w14:textId="77777777" w:rsidR="00207922" w:rsidRPr="00FA2ABB" w:rsidRDefault="00207922" w:rsidP="00691454">
            <w:pPr>
              <w:snapToGrid w:val="0"/>
              <w:spacing w:line="256" w:lineRule="auto"/>
              <w:jc w:val="both"/>
              <w:rPr>
                <w:sz w:val="20"/>
                <w:szCs w:val="20"/>
              </w:rPr>
            </w:pPr>
            <w:r w:rsidRPr="00FA2ABB">
              <w:rPr>
                <w:sz w:val="20"/>
                <w:szCs w:val="20"/>
              </w:rPr>
              <w:t>23 SMART Learning technology in biological education</w:t>
            </w:r>
          </w:p>
        </w:tc>
      </w:tr>
      <w:tr w:rsidR="00207922" w14:paraId="3D15A7DC"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783FA7CF" w14:textId="77777777" w:rsidR="00207922" w:rsidRPr="00FA2ABB" w:rsidRDefault="00207922" w:rsidP="00691454">
            <w:pPr>
              <w:snapToGrid w:val="0"/>
              <w:spacing w:line="256" w:lineRule="auto"/>
              <w:jc w:val="both"/>
              <w:rPr>
                <w:sz w:val="20"/>
                <w:szCs w:val="20"/>
              </w:rPr>
            </w:pPr>
            <w:r w:rsidRPr="00FA2ABB">
              <w:rPr>
                <w:sz w:val="20"/>
                <w:szCs w:val="20"/>
              </w:rPr>
              <w:t xml:space="preserve">24 Collaborative </w:t>
            </w:r>
            <w:proofErr w:type="gramStart"/>
            <w:r w:rsidRPr="00FA2ABB">
              <w:rPr>
                <w:sz w:val="20"/>
                <w:szCs w:val="20"/>
              </w:rPr>
              <w:t>environment</w:t>
            </w:r>
            <w:proofErr w:type="gramEnd"/>
            <w:r w:rsidRPr="00FA2ABB">
              <w:rPr>
                <w:sz w:val="20"/>
                <w:szCs w:val="20"/>
              </w:rPr>
              <w:t xml:space="preserve"> choosing the most effective form of lesson organization</w:t>
            </w:r>
          </w:p>
        </w:tc>
      </w:tr>
      <w:tr w:rsidR="00207922" w14:paraId="5398D114"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02D57FE9" w14:textId="77777777" w:rsidR="00207922" w:rsidRPr="00FA2ABB" w:rsidRDefault="00207922" w:rsidP="00691454">
            <w:pPr>
              <w:snapToGrid w:val="0"/>
              <w:spacing w:line="256" w:lineRule="auto"/>
              <w:jc w:val="both"/>
              <w:rPr>
                <w:sz w:val="20"/>
                <w:szCs w:val="20"/>
              </w:rPr>
            </w:pPr>
            <w:r w:rsidRPr="00FA2ABB">
              <w:rPr>
                <w:sz w:val="20"/>
                <w:szCs w:val="20"/>
              </w:rPr>
              <w:t>25 Review of the methodology and system of distance learning, Mass Open Online Courses</w:t>
            </w:r>
          </w:p>
        </w:tc>
      </w:tr>
      <w:tr w:rsidR="00207922" w14:paraId="310F42EE"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2899D864" w14:textId="77777777" w:rsidR="00207922" w:rsidRPr="00FA2ABB" w:rsidRDefault="00207922" w:rsidP="00691454">
            <w:pPr>
              <w:snapToGrid w:val="0"/>
              <w:spacing w:line="256" w:lineRule="auto"/>
              <w:jc w:val="both"/>
              <w:rPr>
                <w:sz w:val="20"/>
                <w:szCs w:val="20"/>
              </w:rPr>
            </w:pPr>
            <w:r w:rsidRPr="00FA2ABB">
              <w:rPr>
                <w:sz w:val="20"/>
                <w:szCs w:val="20"/>
              </w:rPr>
              <w:t xml:space="preserve">26 </w:t>
            </w:r>
            <w:proofErr w:type="gramStart"/>
            <w:r w:rsidRPr="00FA2ABB">
              <w:rPr>
                <w:sz w:val="20"/>
                <w:szCs w:val="20"/>
              </w:rPr>
              <w:t xml:space="preserve">Analysis </w:t>
            </w:r>
            <w:r>
              <w:rPr>
                <w:sz w:val="20"/>
                <w:szCs w:val="20"/>
              </w:rPr>
              <w:t xml:space="preserve"> </w:t>
            </w:r>
            <w:r w:rsidRPr="00FA2ABB">
              <w:rPr>
                <w:sz w:val="20"/>
                <w:szCs w:val="20"/>
              </w:rPr>
              <w:t>of</w:t>
            </w:r>
            <w:proofErr w:type="gramEnd"/>
            <w:r w:rsidRPr="00FA2ABB">
              <w:rPr>
                <w:sz w:val="20"/>
                <w:szCs w:val="20"/>
              </w:rPr>
              <w:t xml:space="preserve"> </w:t>
            </w:r>
            <w:r>
              <w:rPr>
                <w:sz w:val="20"/>
                <w:szCs w:val="20"/>
              </w:rPr>
              <w:t xml:space="preserve"> </w:t>
            </w:r>
            <w:r w:rsidRPr="00FA2ABB">
              <w:rPr>
                <w:sz w:val="20"/>
                <w:szCs w:val="20"/>
              </w:rPr>
              <w:t>modern technologies of online events</w:t>
            </w:r>
          </w:p>
        </w:tc>
      </w:tr>
      <w:tr w:rsidR="00207922" w14:paraId="3361A00A"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31876CB1" w14:textId="77777777" w:rsidR="00207922" w:rsidRPr="00FA2ABB" w:rsidRDefault="00207922" w:rsidP="00691454">
            <w:pPr>
              <w:snapToGrid w:val="0"/>
              <w:spacing w:line="256" w:lineRule="auto"/>
              <w:jc w:val="both"/>
              <w:rPr>
                <w:sz w:val="20"/>
                <w:szCs w:val="20"/>
              </w:rPr>
            </w:pPr>
            <w:r w:rsidRPr="00FA2ABB">
              <w:rPr>
                <w:sz w:val="20"/>
                <w:szCs w:val="20"/>
              </w:rPr>
              <w:t>27 Use of multimedia technologies in biological education</w:t>
            </w:r>
          </w:p>
        </w:tc>
      </w:tr>
      <w:tr w:rsidR="00207922" w14:paraId="56E83B74"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43455C06" w14:textId="77777777" w:rsidR="00207922" w:rsidRPr="00FA2ABB" w:rsidRDefault="00207922" w:rsidP="00691454">
            <w:pPr>
              <w:snapToGrid w:val="0"/>
              <w:spacing w:line="256" w:lineRule="auto"/>
              <w:jc w:val="both"/>
              <w:rPr>
                <w:sz w:val="20"/>
                <w:szCs w:val="20"/>
              </w:rPr>
            </w:pPr>
            <w:r w:rsidRPr="00FA2ABB">
              <w:rPr>
                <w:sz w:val="20"/>
                <w:szCs w:val="20"/>
              </w:rPr>
              <w:t>28. Intensification of the educational process using multimedia technologies in biological education</w:t>
            </w:r>
          </w:p>
        </w:tc>
      </w:tr>
      <w:tr w:rsidR="00207922" w14:paraId="28030347"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hideMark/>
          </w:tcPr>
          <w:p w14:paraId="263DB2D9" w14:textId="77777777" w:rsidR="00207922" w:rsidRPr="00FA2ABB" w:rsidRDefault="00207922" w:rsidP="00691454">
            <w:pPr>
              <w:snapToGrid w:val="0"/>
              <w:spacing w:line="256" w:lineRule="auto"/>
              <w:jc w:val="both"/>
              <w:rPr>
                <w:sz w:val="20"/>
                <w:szCs w:val="20"/>
              </w:rPr>
            </w:pPr>
            <w:r w:rsidRPr="00FA2ABB">
              <w:rPr>
                <w:sz w:val="20"/>
                <w:szCs w:val="20"/>
              </w:rPr>
              <w:t>29 Assessment of students' knowledge using digital technologies in biological education (Quiz programs)</w:t>
            </w:r>
          </w:p>
        </w:tc>
      </w:tr>
      <w:tr w:rsidR="00207922" w14:paraId="4E238FCB"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16A18978" w14:textId="77777777" w:rsidR="00207922" w:rsidRPr="00FA2ABB" w:rsidRDefault="00207922" w:rsidP="00691454">
            <w:pPr>
              <w:snapToGrid w:val="0"/>
              <w:spacing w:line="256" w:lineRule="auto"/>
              <w:jc w:val="both"/>
              <w:rPr>
                <w:sz w:val="20"/>
                <w:szCs w:val="20"/>
              </w:rPr>
            </w:pPr>
            <w:r w:rsidRPr="00FA2ABB">
              <w:rPr>
                <w:sz w:val="20"/>
                <w:szCs w:val="20"/>
              </w:rPr>
              <w:t>30 Working with the Free Quiz Maker program</w:t>
            </w:r>
          </w:p>
        </w:tc>
      </w:tr>
      <w:tr w:rsidR="00207922" w14:paraId="318F048E"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4550385C" w14:textId="77777777" w:rsidR="00207922" w:rsidRPr="00FA2ABB" w:rsidRDefault="00207922" w:rsidP="00691454">
            <w:pPr>
              <w:snapToGrid w:val="0"/>
              <w:spacing w:line="256" w:lineRule="auto"/>
              <w:jc w:val="both"/>
              <w:rPr>
                <w:sz w:val="20"/>
                <w:szCs w:val="20"/>
              </w:rPr>
            </w:pPr>
            <w:r w:rsidRPr="00FA2ABB">
              <w:rPr>
                <w:sz w:val="20"/>
                <w:szCs w:val="20"/>
              </w:rPr>
              <w:t xml:space="preserve">31 Colloquium Make a structural and logical diagram of the read material – logical task </w:t>
            </w:r>
          </w:p>
        </w:tc>
      </w:tr>
      <w:tr w:rsidR="00207922" w14:paraId="7EB095EB"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56AE7AF9" w14:textId="77777777" w:rsidR="00207922" w:rsidRPr="00FA2ABB" w:rsidRDefault="00207922" w:rsidP="00691454">
            <w:pPr>
              <w:snapToGrid w:val="0"/>
              <w:spacing w:line="256" w:lineRule="auto"/>
              <w:jc w:val="both"/>
              <w:rPr>
                <w:sz w:val="20"/>
                <w:szCs w:val="20"/>
              </w:rPr>
            </w:pPr>
            <w:r w:rsidRPr="00FA2ABB">
              <w:rPr>
                <w:sz w:val="20"/>
                <w:szCs w:val="20"/>
              </w:rPr>
              <w:t>32 Features of working with Converter programs in biological education</w:t>
            </w:r>
          </w:p>
        </w:tc>
      </w:tr>
      <w:tr w:rsidR="00207922" w14:paraId="24EFB728" w14:textId="77777777" w:rsidTr="00691454">
        <w:trPr>
          <w:trHeight w:val="159"/>
          <w:jc w:val="center"/>
        </w:trPr>
        <w:tc>
          <w:tcPr>
            <w:tcW w:w="9930" w:type="dxa"/>
            <w:tcBorders>
              <w:top w:val="single" w:sz="4" w:space="0" w:color="000000"/>
              <w:left w:val="single" w:sz="4" w:space="0" w:color="000000"/>
              <w:bottom w:val="single" w:sz="4" w:space="0" w:color="000000"/>
              <w:right w:val="single" w:sz="4" w:space="0" w:color="000000"/>
            </w:tcBorders>
          </w:tcPr>
          <w:p w14:paraId="5774550D" w14:textId="77777777" w:rsidR="00207922" w:rsidRPr="00FA2ABB" w:rsidRDefault="00207922" w:rsidP="00691454">
            <w:pPr>
              <w:snapToGrid w:val="0"/>
              <w:spacing w:line="256" w:lineRule="auto"/>
              <w:jc w:val="both"/>
              <w:rPr>
                <w:sz w:val="20"/>
                <w:szCs w:val="20"/>
              </w:rPr>
            </w:pPr>
            <w:r w:rsidRPr="00FA2ABB">
              <w:rPr>
                <w:sz w:val="20"/>
                <w:szCs w:val="20"/>
              </w:rPr>
              <w:t>33 Working with Freemake Video Converter</w:t>
            </w:r>
          </w:p>
        </w:tc>
      </w:tr>
    </w:tbl>
    <w:p w14:paraId="0C6C43B2" w14:textId="77777777" w:rsidR="00207922" w:rsidRDefault="00207922" w:rsidP="00207922">
      <w:pPr>
        <w:ind w:right="2833"/>
        <w:jc w:val="both"/>
        <w:rPr>
          <w:b/>
          <w:spacing w:val="-2"/>
          <w:sz w:val="24"/>
        </w:rPr>
      </w:pPr>
    </w:p>
    <w:p w14:paraId="7CEC682D" w14:textId="77777777" w:rsidR="00207922" w:rsidRDefault="00207922" w:rsidP="00207922">
      <w:pPr>
        <w:ind w:right="2833"/>
        <w:jc w:val="both"/>
        <w:rPr>
          <w:b/>
          <w:spacing w:val="-2"/>
          <w:sz w:val="24"/>
        </w:rPr>
      </w:pPr>
    </w:p>
    <w:p w14:paraId="16211E63" w14:textId="77777777" w:rsidR="00207922" w:rsidRDefault="00207922" w:rsidP="00207922">
      <w:pPr>
        <w:ind w:right="2833"/>
        <w:jc w:val="both"/>
        <w:rPr>
          <w:b/>
          <w:spacing w:val="-2"/>
          <w:sz w:val="24"/>
        </w:rPr>
      </w:pPr>
    </w:p>
    <w:p w14:paraId="3FBAB24D" w14:textId="77777777" w:rsidR="00207922" w:rsidRDefault="00207922" w:rsidP="00207922">
      <w:pPr>
        <w:ind w:right="2833"/>
        <w:jc w:val="both"/>
        <w:rPr>
          <w:b/>
          <w:spacing w:val="-2"/>
          <w:sz w:val="24"/>
        </w:rPr>
      </w:pPr>
    </w:p>
    <w:p w14:paraId="3D9D230A" w14:textId="77777777" w:rsidR="00207922" w:rsidRDefault="00207922" w:rsidP="00207922">
      <w:pPr>
        <w:ind w:right="2833"/>
        <w:jc w:val="both"/>
        <w:rPr>
          <w:b/>
          <w:spacing w:val="-2"/>
          <w:sz w:val="24"/>
        </w:rPr>
      </w:pPr>
    </w:p>
    <w:p w14:paraId="0E9ADC76" w14:textId="77777777" w:rsidR="00207922" w:rsidRDefault="00207922" w:rsidP="00207922">
      <w:pPr>
        <w:ind w:right="2833"/>
        <w:jc w:val="both"/>
        <w:rPr>
          <w:b/>
          <w:spacing w:val="-2"/>
          <w:sz w:val="24"/>
        </w:rPr>
      </w:pPr>
    </w:p>
    <w:p w14:paraId="6B38EF08" w14:textId="77777777" w:rsidR="00207922" w:rsidRDefault="00207922" w:rsidP="00207922">
      <w:pPr>
        <w:ind w:right="2833"/>
        <w:jc w:val="both"/>
        <w:rPr>
          <w:b/>
          <w:spacing w:val="-2"/>
          <w:sz w:val="24"/>
        </w:rPr>
      </w:pPr>
    </w:p>
    <w:p w14:paraId="0FADE311" w14:textId="77777777" w:rsidR="00207922" w:rsidRDefault="00207922" w:rsidP="00207922">
      <w:pPr>
        <w:ind w:right="2833"/>
        <w:jc w:val="both"/>
        <w:rPr>
          <w:b/>
          <w:spacing w:val="-2"/>
          <w:sz w:val="24"/>
        </w:rPr>
      </w:pPr>
    </w:p>
    <w:p w14:paraId="4019ADFD" w14:textId="77777777" w:rsidR="00207922" w:rsidRDefault="00207922" w:rsidP="00207922">
      <w:pPr>
        <w:ind w:right="2833"/>
        <w:jc w:val="both"/>
        <w:rPr>
          <w:b/>
          <w:spacing w:val="-2"/>
          <w:sz w:val="24"/>
        </w:rPr>
      </w:pPr>
    </w:p>
    <w:p w14:paraId="6317B048" w14:textId="77777777" w:rsidR="00207922" w:rsidRDefault="00207922" w:rsidP="00207922">
      <w:pPr>
        <w:ind w:right="2833"/>
        <w:jc w:val="both"/>
        <w:rPr>
          <w:b/>
          <w:spacing w:val="-2"/>
          <w:sz w:val="24"/>
        </w:rPr>
      </w:pPr>
    </w:p>
    <w:p w14:paraId="1B522E6F" w14:textId="3434A7D7" w:rsidR="00207922" w:rsidRPr="00FA2ABB" w:rsidRDefault="00207922" w:rsidP="00207922">
      <w:pPr>
        <w:ind w:right="2833"/>
        <w:jc w:val="both"/>
        <w:rPr>
          <w:b/>
          <w:spacing w:val="-2"/>
          <w:sz w:val="24"/>
        </w:rPr>
      </w:pPr>
      <w:r w:rsidRPr="00FA2ABB">
        <w:rPr>
          <w:b/>
          <w:spacing w:val="-2"/>
          <w:sz w:val="24"/>
        </w:rPr>
        <w:lastRenderedPageBreak/>
        <w:t>Evaluation criteria</w:t>
      </w:r>
    </w:p>
    <w:p w14:paraId="3ACC14F1" w14:textId="77777777" w:rsidR="00207922" w:rsidRPr="00FA2ABB" w:rsidRDefault="00207922" w:rsidP="00207922">
      <w:pPr>
        <w:ind w:right="2833"/>
        <w:jc w:val="both"/>
        <w:rPr>
          <w:bCs/>
          <w:spacing w:val="-2"/>
          <w:sz w:val="24"/>
        </w:rPr>
      </w:pPr>
      <w:r w:rsidRPr="00FA2ABB">
        <w:rPr>
          <w:bCs/>
          <w:spacing w:val="-2"/>
          <w:sz w:val="24"/>
        </w:rPr>
        <w:t>Below are the minimum scores in percentages:</w:t>
      </w:r>
    </w:p>
    <w:p w14:paraId="424C395E" w14:textId="77777777" w:rsidR="00207922" w:rsidRPr="00FA2ABB" w:rsidRDefault="00207922" w:rsidP="00207922">
      <w:pPr>
        <w:ind w:right="2833"/>
        <w:jc w:val="both"/>
        <w:rPr>
          <w:bCs/>
          <w:spacing w:val="-2"/>
          <w:sz w:val="24"/>
        </w:rPr>
      </w:pPr>
      <w:r w:rsidRPr="00FA2ABB">
        <w:rPr>
          <w:bCs/>
          <w:spacing w:val="-2"/>
          <w:sz w:val="24"/>
        </w:rPr>
        <w:t>95% - 100%: A 90% - 94%: A-</w:t>
      </w:r>
    </w:p>
    <w:p w14:paraId="0141A07F" w14:textId="77777777" w:rsidR="00207922" w:rsidRPr="00FA2ABB" w:rsidRDefault="00207922" w:rsidP="00207922">
      <w:pPr>
        <w:ind w:right="2833"/>
        <w:jc w:val="both"/>
        <w:rPr>
          <w:bCs/>
          <w:spacing w:val="-2"/>
          <w:sz w:val="24"/>
        </w:rPr>
      </w:pPr>
      <w:r w:rsidRPr="00FA2ABB">
        <w:rPr>
          <w:bCs/>
          <w:spacing w:val="-2"/>
          <w:sz w:val="24"/>
        </w:rPr>
        <w:t>85% - 89%: B+ 80% - 84%: B 75% - 79%: B-</w:t>
      </w:r>
    </w:p>
    <w:p w14:paraId="4DB6D757" w14:textId="77777777" w:rsidR="00207922" w:rsidRPr="00FA2ABB" w:rsidRDefault="00207922" w:rsidP="00207922">
      <w:pPr>
        <w:ind w:right="2833"/>
        <w:jc w:val="both"/>
        <w:rPr>
          <w:bCs/>
          <w:spacing w:val="-2"/>
          <w:sz w:val="24"/>
        </w:rPr>
      </w:pPr>
      <w:r w:rsidRPr="00FA2ABB">
        <w:rPr>
          <w:bCs/>
          <w:spacing w:val="-2"/>
          <w:sz w:val="24"/>
        </w:rPr>
        <w:t>70% - 74%: C+ 65% - 69%: C 60% - 64%: C-</w:t>
      </w:r>
    </w:p>
    <w:p w14:paraId="7A700F14" w14:textId="77777777" w:rsidR="00207922" w:rsidRPr="00FA2ABB" w:rsidRDefault="00207922" w:rsidP="00207922">
      <w:pPr>
        <w:ind w:right="2833"/>
        <w:jc w:val="both"/>
        <w:rPr>
          <w:bCs/>
          <w:spacing w:val="-2"/>
          <w:sz w:val="24"/>
        </w:rPr>
      </w:pPr>
      <w:r w:rsidRPr="00FA2ABB">
        <w:rPr>
          <w:bCs/>
          <w:spacing w:val="-2"/>
          <w:sz w:val="24"/>
        </w:rPr>
        <w:t>55% - 59%: D+ 50% - 54%: D- 0% -49%: F</w:t>
      </w:r>
    </w:p>
    <w:p w14:paraId="37FF5BD7" w14:textId="77777777" w:rsidR="00207922" w:rsidRPr="00FA2ABB" w:rsidRDefault="00207922" w:rsidP="00207922">
      <w:pPr>
        <w:ind w:right="2833"/>
        <w:jc w:val="both"/>
        <w:rPr>
          <w:b/>
          <w:spacing w:val="-2"/>
          <w:sz w:val="24"/>
        </w:rPr>
      </w:pPr>
    </w:p>
    <w:p w14:paraId="3076F7BA" w14:textId="77777777" w:rsidR="00207922" w:rsidRPr="00FA2ABB" w:rsidRDefault="00207922" w:rsidP="00207922">
      <w:pPr>
        <w:ind w:right="2833"/>
        <w:jc w:val="both"/>
        <w:rPr>
          <w:bCs/>
          <w:spacing w:val="-2"/>
          <w:sz w:val="24"/>
        </w:rPr>
      </w:pPr>
      <w:r w:rsidRPr="00FA2ABB">
        <w:rPr>
          <w:bCs/>
          <w:spacing w:val="-2"/>
          <w:sz w:val="24"/>
        </w:rPr>
        <w:t>EVALUATION CRITERIA</w:t>
      </w:r>
    </w:p>
    <w:p w14:paraId="7ACCC0E8" w14:textId="77777777" w:rsidR="00207922" w:rsidRDefault="00207922" w:rsidP="00207922">
      <w:pPr>
        <w:ind w:right="444"/>
        <w:jc w:val="both"/>
        <w:rPr>
          <w:bCs/>
          <w:spacing w:val="-2"/>
          <w:sz w:val="24"/>
        </w:rPr>
      </w:pPr>
    </w:p>
    <w:p w14:paraId="5F0A613A" w14:textId="37560A0F" w:rsidR="00207922" w:rsidRPr="00FA2ABB" w:rsidRDefault="00207922" w:rsidP="00207922">
      <w:pPr>
        <w:ind w:right="444"/>
        <w:jc w:val="both"/>
        <w:rPr>
          <w:bCs/>
          <w:spacing w:val="-2"/>
          <w:sz w:val="24"/>
        </w:rPr>
      </w:pPr>
      <w:r w:rsidRPr="00FA2ABB">
        <w:rPr>
          <w:bCs/>
          <w:spacing w:val="-2"/>
          <w:sz w:val="24"/>
        </w:rPr>
        <w:t>"EXCELLENT" - the student has knowledge of the subject in the full scope of the curriculum, comprehends the discipline deeply enough; independently, in a logical sequence and exhaustively answers all the questions of the ticket, while emphasizing the most essential, is able to analyze, compare, classify, generalize, concretize and systematize the studied material, highlight the main thing in it: establish cause-and-effect relationships; clearly forms answers, freely reads the results of analyzes and other studies and solves situational problems of increased complexity; familiar with the main literature</w:t>
      </w:r>
    </w:p>
    <w:p w14:paraId="1008A95D" w14:textId="77777777" w:rsidR="00207922" w:rsidRDefault="00207922" w:rsidP="00207922">
      <w:pPr>
        <w:ind w:right="444"/>
        <w:jc w:val="both"/>
        <w:rPr>
          <w:bCs/>
          <w:spacing w:val="-2"/>
          <w:sz w:val="24"/>
        </w:rPr>
      </w:pPr>
    </w:p>
    <w:p w14:paraId="2C40D2ED" w14:textId="1ED29772" w:rsidR="00207922" w:rsidRPr="00FA2ABB" w:rsidRDefault="00207922" w:rsidP="00207922">
      <w:pPr>
        <w:ind w:right="444"/>
        <w:jc w:val="both"/>
        <w:rPr>
          <w:bCs/>
          <w:spacing w:val="-2"/>
          <w:sz w:val="24"/>
        </w:rPr>
      </w:pPr>
      <w:r w:rsidRPr="00FA2ABB">
        <w:rPr>
          <w:bCs/>
          <w:spacing w:val="-2"/>
          <w:sz w:val="24"/>
        </w:rPr>
        <w:t>"GOOD" - the student has knowledge of the discipline in almost the entire scope of the program (there are gaps in knowledge only in some, especially complex sections); does not always highlight the most significant, at the same time does not allow serious errors in the answers; able to solve light and moderate situational problems; is able to interpret laboratory and instrumental studies in excess of the mandatory minimum.</w:t>
      </w:r>
    </w:p>
    <w:p w14:paraId="63B041D9" w14:textId="77777777" w:rsidR="00207922" w:rsidRDefault="00207922" w:rsidP="00207922">
      <w:pPr>
        <w:ind w:right="444"/>
        <w:jc w:val="both"/>
        <w:rPr>
          <w:bCs/>
          <w:spacing w:val="-2"/>
          <w:sz w:val="24"/>
        </w:rPr>
      </w:pPr>
    </w:p>
    <w:p w14:paraId="4DE8944E" w14:textId="1C116DDC" w:rsidR="00207922" w:rsidRPr="00FA2ABB" w:rsidRDefault="00207922" w:rsidP="00207922">
      <w:pPr>
        <w:ind w:right="444"/>
        <w:jc w:val="both"/>
        <w:rPr>
          <w:bCs/>
          <w:spacing w:val="-2"/>
          <w:sz w:val="24"/>
        </w:rPr>
      </w:pPr>
      <w:r w:rsidRPr="00FA2ABB">
        <w:rPr>
          <w:bCs/>
          <w:spacing w:val="-2"/>
          <w:sz w:val="24"/>
        </w:rPr>
        <w:t>"SATISFACTORY" - the student owns the main body of knowledge in the discipline; shows difficulty in independent answers, operates with inaccurate formulations; in the process of answering, mistakes are made on the merits of the questions. The student is able to solve only the easiest problems, owns only the mandatory minimum of research methods.</w:t>
      </w:r>
    </w:p>
    <w:p w14:paraId="1E797EAE" w14:textId="77777777" w:rsidR="00207922" w:rsidRDefault="00207922" w:rsidP="00207922">
      <w:pPr>
        <w:ind w:right="444"/>
        <w:jc w:val="both"/>
        <w:rPr>
          <w:bCs/>
          <w:spacing w:val="-2"/>
          <w:sz w:val="24"/>
        </w:rPr>
      </w:pPr>
    </w:p>
    <w:p w14:paraId="6E8E55BD" w14:textId="7BDB131F" w:rsidR="00207922" w:rsidRPr="00870B90" w:rsidRDefault="00207922" w:rsidP="00207922">
      <w:pPr>
        <w:ind w:right="444"/>
        <w:jc w:val="both"/>
        <w:rPr>
          <w:bCs/>
          <w:spacing w:val="-2"/>
          <w:sz w:val="24"/>
          <w:lang w:val="kk-KZ"/>
        </w:rPr>
      </w:pPr>
      <w:r w:rsidRPr="00FA2ABB">
        <w:rPr>
          <w:bCs/>
          <w:spacing w:val="-2"/>
          <w:sz w:val="24"/>
        </w:rPr>
        <w:t>"UNSATISFACTORY" - the student has not mastered the required minimum knowledge of the subject</w:t>
      </w:r>
      <w:r>
        <w:rPr>
          <w:bCs/>
          <w:spacing w:val="-2"/>
          <w:sz w:val="24"/>
          <w:lang w:val="kk-KZ"/>
        </w:rPr>
        <w:t>.</w:t>
      </w:r>
    </w:p>
    <w:p w14:paraId="657C38F5" w14:textId="77777777" w:rsidR="00207922" w:rsidRDefault="00207922" w:rsidP="00207922">
      <w:pPr>
        <w:ind w:left="3044" w:right="2833"/>
        <w:jc w:val="center"/>
        <w:rPr>
          <w:b/>
          <w:spacing w:val="-2"/>
          <w:sz w:val="24"/>
        </w:rPr>
      </w:pPr>
    </w:p>
    <w:p w14:paraId="69A1EE3C" w14:textId="77777777" w:rsidR="00207922" w:rsidRDefault="00207922" w:rsidP="00207922">
      <w:pPr>
        <w:pStyle w:val="a3"/>
        <w:spacing w:before="4"/>
        <w:rPr>
          <w:b/>
        </w:rPr>
      </w:pPr>
    </w:p>
    <w:p w14:paraId="043D6ED5" w14:textId="77777777" w:rsidR="00207922" w:rsidRDefault="00207922" w:rsidP="00207922">
      <w:pPr>
        <w:ind w:left="3044" w:right="2833"/>
        <w:jc w:val="center"/>
        <w:rPr>
          <w:b/>
          <w:sz w:val="24"/>
        </w:rPr>
      </w:pPr>
      <w:r>
        <w:rPr>
          <w:b/>
          <w:spacing w:val="-2"/>
          <w:sz w:val="24"/>
        </w:rPr>
        <w:t>References</w:t>
      </w:r>
    </w:p>
    <w:p w14:paraId="43D19E98" w14:textId="77777777" w:rsidR="00207922" w:rsidRDefault="00207922" w:rsidP="00207922">
      <w:pPr>
        <w:pStyle w:val="a5"/>
        <w:numPr>
          <w:ilvl w:val="0"/>
          <w:numId w:val="1"/>
        </w:numPr>
        <w:tabs>
          <w:tab w:val="left" w:pos="642"/>
        </w:tabs>
        <w:spacing w:before="175"/>
        <w:ind w:right="247" w:firstLine="0"/>
      </w:pPr>
      <w:r>
        <w:t>Teaching</w:t>
      </w:r>
      <w:r>
        <w:rPr>
          <w:spacing w:val="-5"/>
        </w:rPr>
        <w:t xml:space="preserve"> </w:t>
      </w:r>
      <w:r>
        <w:t>and</w:t>
      </w:r>
      <w:r>
        <w:rPr>
          <w:spacing w:val="-2"/>
        </w:rPr>
        <w:t xml:space="preserve"> </w:t>
      </w:r>
      <w:r>
        <w:t>Digital</w:t>
      </w:r>
      <w:r>
        <w:rPr>
          <w:spacing w:val="-4"/>
        </w:rPr>
        <w:t xml:space="preserve"> </w:t>
      </w:r>
      <w:r>
        <w:t>Technologies:</w:t>
      </w:r>
      <w:r>
        <w:rPr>
          <w:spacing w:val="-1"/>
        </w:rPr>
        <w:t xml:space="preserve"> </w:t>
      </w:r>
      <w:r>
        <w:t>Big</w:t>
      </w:r>
      <w:r>
        <w:rPr>
          <w:spacing w:val="-5"/>
        </w:rPr>
        <w:t xml:space="preserve"> </w:t>
      </w:r>
      <w:r>
        <w:t>Issues</w:t>
      </w:r>
      <w:r>
        <w:rPr>
          <w:spacing w:val="-2"/>
        </w:rPr>
        <w:t xml:space="preserve"> </w:t>
      </w:r>
      <w:r>
        <w:t>and</w:t>
      </w:r>
      <w:r>
        <w:rPr>
          <w:spacing w:val="-2"/>
        </w:rPr>
        <w:t xml:space="preserve"> </w:t>
      </w:r>
      <w:r>
        <w:t>Critical</w:t>
      </w:r>
      <w:r>
        <w:rPr>
          <w:spacing w:val="-1"/>
        </w:rPr>
        <w:t xml:space="preserve"> </w:t>
      </w:r>
      <w:r>
        <w:t>Questions</w:t>
      </w:r>
      <w:r>
        <w:rPr>
          <w:spacing w:val="-2"/>
        </w:rPr>
        <w:t xml:space="preserve"> </w:t>
      </w:r>
      <w:r>
        <w:t>Paperback.</w:t>
      </w:r>
      <w:r>
        <w:rPr>
          <w:spacing w:val="-5"/>
        </w:rPr>
        <w:t xml:space="preserve"> </w:t>
      </w:r>
      <w:r>
        <w:t>January</w:t>
      </w:r>
      <w:r>
        <w:rPr>
          <w:spacing w:val="-5"/>
        </w:rPr>
        <w:t xml:space="preserve"> </w:t>
      </w:r>
      <w:r>
        <w:t>8,</w:t>
      </w:r>
      <w:r>
        <w:rPr>
          <w:spacing w:val="-2"/>
        </w:rPr>
        <w:t xml:space="preserve"> </w:t>
      </w:r>
      <w:r>
        <w:t>2016</w:t>
      </w:r>
      <w:r>
        <w:rPr>
          <w:spacing w:val="-2"/>
        </w:rPr>
        <w:t xml:space="preserve"> </w:t>
      </w:r>
      <w:r>
        <w:t>by Michael Henderson (Editor), Geoff Romeo (Editor)</w:t>
      </w:r>
    </w:p>
    <w:p w14:paraId="5BBE166B" w14:textId="77777777" w:rsidR="00207922" w:rsidRDefault="00207922" w:rsidP="00207922">
      <w:pPr>
        <w:pStyle w:val="a5"/>
        <w:numPr>
          <w:ilvl w:val="0"/>
          <w:numId w:val="1"/>
        </w:numPr>
        <w:tabs>
          <w:tab w:val="left" w:pos="642"/>
        </w:tabs>
        <w:ind w:right="256" w:firstLine="0"/>
      </w:pPr>
      <w:proofErr w:type="spellStart"/>
      <w:r>
        <w:t>Biancarosa</w:t>
      </w:r>
      <w:proofErr w:type="spellEnd"/>
      <w:r>
        <w:t>,</w:t>
      </w:r>
      <w:r>
        <w:rPr>
          <w:spacing w:val="-1"/>
        </w:rPr>
        <w:t xml:space="preserve"> </w:t>
      </w:r>
      <w:r>
        <w:t>G.,</w:t>
      </w:r>
      <w:r>
        <w:rPr>
          <w:spacing w:val="-1"/>
        </w:rPr>
        <w:t xml:space="preserve"> </w:t>
      </w:r>
      <w:r>
        <w:t>&amp;</w:t>
      </w:r>
      <w:r>
        <w:rPr>
          <w:spacing w:val="-3"/>
        </w:rPr>
        <w:t xml:space="preserve"> </w:t>
      </w:r>
      <w:r>
        <w:t>Griffiths,</w:t>
      </w:r>
      <w:r>
        <w:rPr>
          <w:spacing w:val="-3"/>
        </w:rPr>
        <w:t xml:space="preserve"> </w:t>
      </w:r>
      <w:r>
        <w:t>G.</w:t>
      </w:r>
      <w:r>
        <w:rPr>
          <w:spacing w:val="-1"/>
        </w:rPr>
        <w:t xml:space="preserve"> </w:t>
      </w:r>
      <w:r>
        <w:t>C.</w:t>
      </w:r>
      <w:r>
        <w:rPr>
          <w:spacing w:val="-1"/>
        </w:rPr>
        <w:t xml:space="preserve"> </w:t>
      </w:r>
      <w:r>
        <w:t>(2012).</w:t>
      </w:r>
      <w:r>
        <w:rPr>
          <w:spacing w:val="-4"/>
        </w:rPr>
        <w:t xml:space="preserve"> </w:t>
      </w:r>
      <w:r>
        <w:t>Technology</w:t>
      </w:r>
      <w:r>
        <w:rPr>
          <w:spacing w:val="-4"/>
        </w:rPr>
        <w:t xml:space="preserve"> </w:t>
      </w:r>
      <w:r>
        <w:t>tools</w:t>
      </w:r>
      <w:r>
        <w:rPr>
          <w:spacing w:val="-3"/>
        </w:rPr>
        <w:t xml:space="preserve"> </w:t>
      </w:r>
      <w:r>
        <w:t>to</w:t>
      </w:r>
      <w:r>
        <w:rPr>
          <w:spacing w:val="-1"/>
        </w:rPr>
        <w:t xml:space="preserve"> </w:t>
      </w:r>
      <w:r>
        <w:t>support</w:t>
      </w:r>
      <w:r>
        <w:rPr>
          <w:spacing w:val="-3"/>
        </w:rPr>
        <w:t xml:space="preserve"> </w:t>
      </w:r>
      <w:r>
        <w:t>reading</w:t>
      </w:r>
      <w:r>
        <w:rPr>
          <w:spacing w:val="-4"/>
        </w:rPr>
        <w:t xml:space="preserve"> </w:t>
      </w:r>
      <w:r>
        <w:t>in</w:t>
      </w:r>
      <w:r>
        <w:rPr>
          <w:spacing w:val="-4"/>
        </w:rPr>
        <w:t xml:space="preserve"> </w:t>
      </w:r>
      <w:r>
        <w:t>the</w:t>
      </w:r>
      <w:r>
        <w:rPr>
          <w:spacing w:val="-1"/>
        </w:rPr>
        <w:t xml:space="preserve"> </w:t>
      </w:r>
      <w:r>
        <w:t>digital</w:t>
      </w:r>
      <w:r>
        <w:rPr>
          <w:spacing w:val="-3"/>
        </w:rPr>
        <w:t xml:space="preserve"> </w:t>
      </w:r>
      <w:r>
        <w:t>age.</w:t>
      </w:r>
      <w:r>
        <w:rPr>
          <w:spacing w:val="-1"/>
        </w:rPr>
        <w:t xml:space="preserve"> </w:t>
      </w:r>
      <w:r>
        <w:t xml:space="preserve">The Future of Children, 22(2), 139-160. </w:t>
      </w:r>
      <w:hyperlink r:id="rId7">
        <w:r>
          <w:rPr>
            <w:color w:val="0000FF"/>
            <w:u w:val="single" w:color="0000FF"/>
          </w:rPr>
          <w:t>http://www.jstor.org/stable/23317415?seq=1&amp;cid=pdf-</w:t>
        </w:r>
      </w:hyperlink>
      <w:r>
        <w:rPr>
          <w:color w:val="0000FF"/>
        </w:rPr>
        <w:t xml:space="preserve"> </w:t>
      </w:r>
      <w:hyperlink r:id="rId8">
        <w:proofErr w:type="spellStart"/>
        <w:r>
          <w:rPr>
            <w:color w:val="0000FF"/>
            <w:spacing w:val="-2"/>
            <w:u w:val="single" w:color="0000FF"/>
          </w:rPr>
          <w:t>reference#page_scan_tab_contents</w:t>
        </w:r>
        <w:proofErr w:type="spellEnd"/>
      </w:hyperlink>
    </w:p>
    <w:p w14:paraId="266EE19C" w14:textId="77777777" w:rsidR="00207922" w:rsidRDefault="00207922" w:rsidP="00207922">
      <w:pPr>
        <w:pStyle w:val="a5"/>
        <w:numPr>
          <w:ilvl w:val="0"/>
          <w:numId w:val="1"/>
        </w:numPr>
        <w:tabs>
          <w:tab w:val="left" w:pos="642"/>
        </w:tabs>
        <w:ind w:right="277" w:firstLine="0"/>
      </w:pPr>
      <w:r>
        <w:t>Forsyth,</w:t>
      </w:r>
      <w:r>
        <w:rPr>
          <w:spacing w:val="-3"/>
        </w:rPr>
        <w:t xml:space="preserve"> </w:t>
      </w:r>
      <w:r>
        <w:t>E.</w:t>
      </w:r>
      <w:r>
        <w:rPr>
          <w:spacing w:val="-6"/>
        </w:rPr>
        <w:t xml:space="preserve"> </w:t>
      </w:r>
      <w:r>
        <w:t>(2016).</w:t>
      </w:r>
      <w:r>
        <w:rPr>
          <w:spacing w:val="-3"/>
        </w:rPr>
        <w:t xml:space="preserve"> </w:t>
      </w:r>
      <w:r>
        <w:t>Using</w:t>
      </w:r>
      <w:r>
        <w:rPr>
          <w:spacing w:val="-6"/>
        </w:rPr>
        <w:t xml:space="preserve"> </w:t>
      </w:r>
      <w:r>
        <w:t>videoconferencing</w:t>
      </w:r>
      <w:r>
        <w:rPr>
          <w:spacing w:val="-6"/>
        </w:rPr>
        <w:t xml:space="preserve"> </w:t>
      </w:r>
      <w:r>
        <w:t>for</w:t>
      </w:r>
      <w:r>
        <w:rPr>
          <w:spacing w:val="-3"/>
        </w:rPr>
        <w:t xml:space="preserve"> </w:t>
      </w:r>
      <w:r>
        <w:t>professional</w:t>
      </w:r>
      <w:r>
        <w:rPr>
          <w:spacing w:val="-2"/>
        </w:rPr>
        <w:t xml:space="preserve"> </w:t>
      </w:r>
      <w:r>
        <w:t>development</w:t>
      </w:r>
      <w:r>
        <w:rPr>
          <w:spacing w:val="-2"/>
        </w:rPr>
        <w:t xml:space="preserve"> </w:t>
      </w:r>
      <w:r>
        <w:t>and</w:t>
      </w:r>
      <w:r>
        <w:rPr>
          <w:spacing w:val="-3"/>
        </w:rPr>
        <w:t xml:space="preserve"> </w:t>
      </w:r>
      <w:r>
        <w:t>meetings.</w:t>
      </w:r>
      <w:r>
        <w:rPr>
          <w:spacing w:val="-3"/>
        </w:rPr>
        <w:t xml:space="preserve"> </w:t>
      </w:r>
      <w:r>
        <w:t>Computers In Libraries, 36(7), 11-14.</w:t>
      </w:r>
    </w:p>
    <w:p w14:paraId="06D1F63E" w14:textId="77777777" w:rsidR="00207922" w:rsidRDefault="00207922" w:rsidP="00207922">
      <w:pPr>
        <w:pStyle w:val="a5"/>
        <w:numPr>
          <w:ilvl w:val="0"/>
          <w:numId w:val="1"/>
        </w:numPr>
        <w:tabs>
          <w:tab w:val="left" w:pos="642"/>
        </w:tabs>
        <w:ind w:right="421" w:firstLine="0"/>
        <w:jc w:val="both"/>
      </w:pPr>
      <w:r>
        <w:t>Remis,</w:t>
      </w:r>
      <w:r>
        <w:rPr>
          <w:spacing w:val="-2"/>
        </w:rPr>
        <w:t xml:space="preserve"> </w:t>
      </w:r>
      <w:r>
        <w:t>K.</w:t>
      </w:r>
      <w:r>
        <w:rPr>
          <w:spacing w:val="-5"/>
        </w:rPr>
        <w:t xml:space="preserve"> </w:t>
      </w:r>
      <w:r>
        <w:t>K.</w:t>
      </w:r>
      <w:r>
        <w:rPr>
          <w:spacing w:val="-1"/>
        </w:rPr>
        <w:t xml:space="preserve"> </w:t>
      </w:r>
      <w:r>
        <w:t>(2015).</w:t>
      </w:r>
      <w:r>
        <w:rPr>
          <w:spacing w:val="-2"/>
        </w:rPr>
        <w:t xml:space="preserve"> </w:t>
      </w:r>
      <w:r>
        <w:t>LMS</w:t>
      </w:r>
      <w:r>
        <w:rPr>
          <w:spacing w:val="-5"/>
        </w:rPr>
        <w:t xml:space="preserve"> </w:t>
      </w:r>
      <w:r>
        <w:t>enhances</w:t>
      </w:r>
      <w:r>
        <w:rPr>
          <w:spacing w:val="-4"/>
        </w:rPr>
        <w:t xml:space="preserve"> </w:t>
      </w:r>
      <w:r>
        <w:t>K12</w:t>
      </w:r>
      <w:r>
        <w:rPr>
          <w:spacing w:val="-5"/>
        </w:rPr>
        <w:t xml:space="preserve"> </w:t>
      </w:r>
      <w:r>
        <w:t>instruction: Systems</w:t>
      </w:r>
      <w:r>
        <w:rPr>
          <w:spacing w:val="-2"/>
        </w:rPr>
        <w:t xml:space="preserve"> </w:t>
      </w:r>
      <w:r>
        <w:t>increase</w:t>
      </w:r>
      <w:r>
        <w:rPr>
          <w:spacing w:val="-4"/>
        </w:rPr>
        <w:t xml:space="preserve"> </w:t>
      </w:r>
      <w:r>
        <w:t>engagement,</w:t>
      </w:r>
      <w:r>
        <w:rPr>
          <w:spacing w:val="-2"/>
        </w:rPr>
        <w:t xml:space="preserve"> </w:t>
      </w:r>
      <w:r>
        <w:t>provide</w:t>
      </w:r>
      <w:r>
        <w:rPr>
          <w:spacing w:val="-2"/>
        </w:rPr>
        <w:t xml:space="preserve"> </w:t>
      </w:r>
      <w:r>
        <w:t>quick access</w:t>
      </w:r>
      <w:r>
        <w:rPr>
          <w:spacing w:val="-4"/>
        </w:rPr>
        <w:t xml:space="preserve"> </w:t>
      </w:r>
      <w:r>
        <w:t>to</w:t>
      </w:r>
      <w:r>
        <w:rPr>
          <w:spacing w:val="-2"/>
        </w:rPr>
        <w:t xml:space="preserve"> </w:t>
      </w:r>
      <w:r>
        <w:t>digital</w:t>
      </w:r>
      <w:r>
        <w:rPr>
          <w:spacing w:val="-1"/>
        </w:rPr>
        <w:t xml:space="preserve"> </w:t>
      </w:r>
      <w:r>
        <w:t>resources</w:t>
      </w:r>
      <w:r>
        <w:rPr>
          <w:spacing w:val="-4"/>
        </w:rPr>
        <w:t xml:space="preserve"> </w:t>
      </w:r>
      <w:r>
        <w:t>and</w:t>
      </w:r>
      <w:r>
        <w:rPr>
          <w:spacing w:val="-2"/>
        </w:rPr>
        <w:t xml:space="preserve"> </w:t>
      </w:r>
      <w:r>
        <w:t>help</w:t>
      </w:r>
      <w:r>
        <w:rPr>
          <w:spacing w:val="-2"/>
        </w:rPr>
        <w:t xml:space="preserve"> </w:t>
      </w:r>
      <w:r>
        <w:t>teachers</w:t>
      </w:r>
      <w:r>
        <w:rPr>
          <w:spacing w:val="-2"/>
        </w:rPr>
        <w:t xml:space="preserve"> </w:t>
      </w:r>
      <w:r>
        <w:t>with</w:t>
      </w:r>
      <w:r>
        <w:rPr>
          <w:spacing w:val="-5"/>
        </w:rPr>
        <w:t xml:space="preserve"> </w:t>
      </w:r>
      <w:r>
        <w:t>administrative</w:t>
      </w:r>
      <w:r>
        <w:rPr>
          <w:spacing w:val="-2"/>
        </w:rPr>
        <w:t xml:space="preserve"> </w:t>
      </w:r>
      <w:r>
        <w:t>tasks.</w:t>
      </w:r>
      <w:r>
        <w:rPr>
          <w:spacing w:val="-2"/>
        </w:rPr>
        <w:t xml:space="preserve"> </w:t>
      </w:r>
      <w:r>
        <w:t>District</w:t>
      </w:r>
      <w:r>
        <w:rPr>
          <w:spacing w:val="-1"/>
        </w:rPr>
        <w:t xml:space="preserve"> </w:t>
      </w:r>
      <w:r>
        <w:t>Administration,</w:t>
      </w:r>
      <w:r>
        <w:rPr>
          <w:spacing w:val="-2"/>
        </w:rPr>
        <w:t xml:space="preserve"> </w:t>
      </w:r>
      <w:r>
        <w:t xml:space="preserve">Digital Edition, May 27, 2015. </w:t>
      </w:r>
      <w:hyperlink r:id="rId9">
        <w:r>
          <w:rPr>
            <w:color w:val="0000FF"/>
            <w:u w:val="single" w:color="0000FF"/>
          </w:rPr>
          <w:t>http://www.districtadministration.com/article/lms-enhances-instruction</w:t>
        </w:r>
      </w:hyperlink>
    </w:p>
    <w:p w14:paraId="3FE05076" w14:textId="77777777" w:rsidR="00207922" w:rsidRDefault="00207922" w:rsidP="00207922">
      <w:pPr>
        <w:pStyle w:val="a5"/>
        <w:numPr>
          <w:ilvl w:val="0"/>
          <w:numId w:val="1"/>
        </w:numPr>
        <w:tabs>
          <w:tab w:val="left" w:pos="642"/>
        </w:tabs>
        <w:ind w:right="748" w:firstLine="0"/>
        <w:jc w:val="both"/>
      </w:pPr>
      <w:r>
        <w:t>Dominic,</w:t>
      </w:r>
      <w:r>
        <w:rPr>
          <w:spacing w:val="-3"/>
        </w:rPr>
        <w:t xml:space="preserve"> </w:t>
      </w:r>
      <w:r>
        <w:t>M.</w:t>
      </w:r>
      <w:r>
        <w:rPr>
          <w:spacing w:val="-3"/>
        </w:rPr>
        <w:t xml:space="preserve"> </w:t>
      </w:r>
      <w:r>
        <w:t>(2016).</w:t>
      </w:r>
      <w:r>
        <w:rPr>
          <w:spacing w:val="-3"/>
        </w:rPr>
        <w:t xml:space="preserve"> </w:t>
      </w:r>
      <w:r>
        <w:t>Handbook</w:t>
      </w:r>
      <w:r>
        <w:rPr>
          <w:spacing w:val="-5"/>
        </w:rPr>
        <w:t xml:space="preserve"> </w:t>
      </w:r>
      <w:r>
        <w:t>of</w:t>
      </w:r>
      <w:r>
        <w:rPr>
          <w:spacing w:val="-3"/>
        </w:rPr>
        <w:t xml:space="preserve"> </w:t>
      </w:r>
      <w:r>
        <w:t>Research</w:t>
      </w:r>
      <w:r>
        <w:rPr>
          <w:spacing w:val="-3"/>
        </w:rPr>
        <w:t xml:space="preserve"> </w:t>
      </w:r>
      <w:r>
        <w:t>on</w:t>
      </w:r>
      <w:r>
        <w:rPr>
          <w:spacing w:val="-3"/>
        </w:rPr>
        <w:t xml:space="preserve"> </w:t>
      </w:r>
      <w:r>
        <w:t>Mobile</w:t>
      </w:r>
      <w:r>
        <w:rPr>
          <w:spacing w:val="-3"/>
        </w:rPr>
        <w:t xml:space="preserve"> </w:t>
      </w:r>
      <w:r>
        <w:t>Learning</w:t>
      </w:r>
      <w:r>
        <w:rPr>
          <w:spacing w:val="-5"/>
        </w:rPr>
        <w:t xml:space="preserve"> </w:t>
      </w:r>
      <w:r>
        <w:t>in</w:t>
      </w:r>
      <w:r>
        <w:rPr>
          <w:spacing w:val="-3"/>
        </w:rPr>
        <w:t xml:space="preserve"> </w:t>
      </w:r>
      <w:r>
        <w:t>Contemporary</w:t>
      </w:r>
      <w:r>
        <w:rPr>
          <w:spacing w:val="-5"/>
        </w:rPr>
        <w:t xml:space="preserve"> </w:t>
      </w:r>
      <w:r>
        <w:t>Classrooms. Hershey, PA: IGI Global.</w:t>
      </w:r>
    </w:p>
    <w:p w14:paraId="1B7B9197" w14:textId="77777777" w:rsidR="00207922" w:rsidRDefault="00207922" w:rsidP="00207922">
      <w:pPr>
        <w:pStyle w:val="a5"/>
        <w:numPr>
          <w:ilvl w:val="0"/>
          <w:numId w:val="1"/>
        </w:numPr>
        <w:tabs>
          <w:tab w:val="left" w:pos="642"/>
        </w:tabs>
        <w:spacing w:before="1"/>
        <w:ind w:right="149" w:firstLine="0"/>
        <w:jc w:val="both"/>
      </w:pPr>
      <w:proofErr w:type="spellStart"/>
      <w:r>
        <w:t>Korakakis</w:t>
      </w:r>
      <w:proofErr w:type="spellEnd"/>
      <w:r>
        <w:t xml:space="preserve">, G. G., </w:t>
      </w:r>
      <w:proofErr w:type="spellStart"/>
      <w:r>
        <w:t>Pavlatou</w:t>
      </w:r>
      <w:proofErr w:type="spellEnd"/>
      <w:r>
        <w:t>,</w:t>
      </w:r>
      <w:r>
        <w:rPr>
          <w:spacing w:val="-2"/>
        </w:rPr>
        <w:t xml:space="preserve"> </w:t>
      </w:r>
      <w:r>
        <w:t xml:space="preserve">E. A., </w:t>
      </w:r>
      <w:proofErr w:type="spellStart"/>
      <w:r>
        <w:t>Palyvos</w:t>
      </w:r>
      <w:proofErr w:type="spellEnd"/>
      <w:r>
        <w:t xml:space="preserve">, J. A. and </w:t>
      </w:r>
      <w:proofErr w:type="spellStart"/>
      <w:r>
        <w:t>Spyrellis</w:t>
      </w:r>
      <w:proofErr w:type="spellEnd"/>
      <w:r>
        <w:t>, N. N. (2009) “3D visualization types</w:t>
      </w:r>
      <w:r>
        <w:rPr>
          <w:spacing w:val="-3"/>
        </w:rPr>
        <w:t xml:space="preserve"> </w:t>
      </w:r>
      <w:proofErr w:type="spellStart"/>
      <w:r>
        <w:t>i</w:t>
      </w:r>
      <w:proofErr w:type="spellEnd"/>
      <w:r>
        <w:t xml:space="preserve"> n</w:t>
      </w:r>
      <w:r>
        <w:rPr>
          <w:spacing w:val="-1"/>
        </w:rPr>
        <w:t xml:space="preserve"> </w:t>
      </w:r>
      <w:r>
        <w:t>multimedia</w:t>
      </w:r>
      <w:r>
        <w:rPr>
          <w:spacing w:val="-1"/>
        </w:rPr>
        <w:t xml:space="preserve"> </w:t>
      </w:r>
      <w:r>
        <w:t>applications</w:t>
      </w:r>
      <w:r>
        <w:rPr>
          <w:spacing w:val="-3"/>
        </w:rPr>
        <w:t xml:space="preserve"> </w:t>
      </w:r>
      <w:r>
        <w:t>for</w:t>
      </w:r>
      <w:r>
        <w:rPr>
          <w:spacing w:val="-1"/>
        </w:rPr>
        <w:t xml:space="preserve"> </w:t>
      </w:r>
      <w:r>
        <w:t>science</w:t>
      </w:r>
      <w:r>
        <w:rPr>
          <w:spacing w:val="-1"/>
        </w:rPr>
        <w:t xml:space="preserve"> </w:t>
      </w:r>
      <w:r>
        <w:t>learning: A</w:t>
      </w:r>
      <w:r>
        <w:rPr>
          <w:spacing w:val="-2"/>
        </w:rPr>
        <w:t xml:space="preserve"> </w:t>
      </w:r>
      <w:r>
        <w:t>case</w:t>
      </w:r>
      <w:r>
        <w:rPr>
          <w:spacing w:val="-3"/>
        </w:rPr>
        <w:t xml:space="preserve"> </w:t>
      </w:r>
      <w:r>
        <w:t>study</w:t>
      </w:r>
      <w:r>
        <w:rPr>
          <w:spacing w:val="-4"/>
        </w:rPr>
        <w:t xml:space="preserve"> </w:t>
      </w:r>
      <w:r>
        <w:t>for</w:t>
      </w:r>
      <w:r>
        <w:rPr>
          <w:spacing w:val="-1"/>
        </w:rPr>
        <w:t xml:space="preserve"> </w:t>
      </w:r>
      <w:r>
        <w:t>8th</w:t>
      </w:r>
      <w:r>
        <w:rPr>
          <w:spacing w:val="-1"/>
        </w:rPr>
        <w:t xml:space="preserve"> </w:t>
      </w:r>
      <w:r>
        <w:t>grade</w:t>
      </w:r>
      <w:r>
        <w:rPr>
          <w:spacing w:val="-1"/>
        </w:rPr>
        <w:t xml:space="preserve"> </w:t>
      </w:r>
      <w:r>
        <w:t>students</w:t>
      </w:r>
      <w:r>
        <w:rPr>
          <w:spacing w:val="-3"/>
        </w:rPr>
        <w:t xml:space="preserve"> </w:t>
      </w:r>
      <w:r>
        <w:t>in</w:t>
      </w:r>
      <w:r>
        <w:rPr>
          <w:spacing w:val="-1"/>
        </w:rPr>
        <w:t xml:space="preserve"> </w:t>
      </w:r>
      <w:r>
        <w:t>Greece”,</w:t>
      </w:r>
      <w:r>
        <w:rPr>
          <w:spacing w:val="-1"/>
        </w:rPr>
        <w:t xml:space="preserve"> </w:t>
      </w:r>
      <w:r>
        <w:t>Computer s &amp; Education, Vol 52, pp 390</w:t>
      </w:r>
      <w:r>
        <w:rPr>
          <w:rFonts w:ascii="Cambria Math" w:hAnsi="Cambria Math"/>
        </w:rPr>
        <w:t>‐</w:t>
      </w:r>
      <w:r>
        <w:t>401.</w:t>
      </w:r>
    </w:p>
    <w:p w14:paraId="6D82ED11" w14:textId="77777777" w:rsidR="00C17200" w:rsidRDefault="00C17200"/>
    <w:sectPr w:rsidR="00C17200">
      <w:type w:val="continuous"/>
      <w:pgSz w:w="11920" w:h="16850"/>
      <w:pgMar w:top="1040" w:right="740" w:bottom="280" w:left="1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F6E1D"/>
    <w:multiLevelType w:val="hybridMultilevel"/>
    <w:tmpl w:val="26FC174E"/>
    <w:lvl w:ilvl="0" w:tplc="522CE3E2">
      <w:start w:val="1"/>
      <w:numFmt w:val="decimal"/>
      <w:lvlText w:val="%1."/>
      <w:lvlJc w:val="left"/>
      <w:pPr>
        <w:ind w:left="355" w:hanging="286"/>
        <w:jc w:val="left"/>
      </w:pPr>
      <w:rPr>
        <w:rFonts w:ascii="Times New Roman" w:eastAsia="Times New Roman" w:hAnsi="Times New Roman" w:cs="Times New Roman" w:hint="default"/>
        <w:b w:val="0"/>
        <w:bCs w:val="0"/>
        <w:i w:val="0"/>
        <w:iCs w:val="0"/>
        <w:w w:val="100"/>
        <w:sz w:val="22"/>
        <w:szCs w:val="22"/>
        <w:lang w:val="en-US" w:eastAsia="en-US" w:bidi="ar-SA"/>
      </w:rPr>
    </w:lvl>
    <w:lvl w:ilvl="1" w:tplc="FA7E49FA">
      <w:numFmt w:val="bullet"/>
      <w:lvlText w:val="•"/>
      <w:lvlJc w:val="left"/>
      <w:pPr>
        <w:ind w:left="1303" w:hanging="286"/>
      </w:pPr>
      <w:rPr>
        <w:rFonts w:hint="default"/>
        <w:lang w:val="en-US" w:eastAsia="en-US" w:bidi="ar-SA"/>
      </w:rPr>
    </w:lvl>
    <w:lvl w:ilvl="2" w:tplc="80605C7A">
      <w:numFmt w:val="bullet"/>
      <w:lvlText w:val="•"/>
      <w:lvlJc w:val="left"/>
      <w:pPr>
        <w:ind w:left="2246" w:hanging="286"/>
      </w:pPr>
      <w:rPr>
        <w:rFonts w:hint="default"/>
        <w:lang w:val="en-US" w:eastAsia="en-US" w:bidi="ar-SA"/>
      </w:rPr>
    </w:lvl>
    <w:lvl w:ilvl="3" w:tplc="1C3ED452">
      <w:numFmt w:val="bullet"/>
      <w:lvlText w:val="•"/>
      <w:lvlJc w:val="left"/>
      <w:pPr>
        <w:ind w:left="3189" w:hanging="286"/>
      </w:pPr>
      <w:rPr>
        <w:rFonts w:hint="default"/>
        <w:lang w:val="en-US" w:eastAsia="en-US" w:bidi="ar-SA"/>
      </w:rPr>
    </w:lvl>
    <w:lvl w:ilvl="4" w:tplc="0DCED5DA">
      <w:numFmt w:val="bullet"/>
      <w:lvlText w:val="•"/>
      <w:lvlJc w:val="left"/>
      <w:pPr>
        <w:ind w:left="4132" w:hanging="286"/>
      </w:pPr>
      <w:rPr>
        <w:rFonts w:hint="default"/>
        <w:lang w:val="en-US" w:eastAsia="en-US" w:bidi="ar-SA"/>
      </w:rPr>
    </w:lvl>
    <w:lvl w:ilvl="5" w:tplc="8A5EA2AA">
      <w:numFmt w:val="bullet"/>
      <w:lvlText w:val="•"/>
      <w:lvlJc w:val="left"/>
      <w:pPr>
        <w:ind w:left="5075" w:hanging="286"/>
      </w:pPr>
      <w:rPr>
        <w:rFonts w:hint="default"/>
        <w:lang w:val="en-US" w:eastAsia="en-US" w:bidi="ar-SA"/>
      </w:rPr>
    </w:lvl>
    <w:lvl w:ilvl="6" w:tplc="F3825ACC">
      <w:numFmt w:val="bullet"/>
      <w:lvlText w:val="•"/>
      <w:lvlJc w:val="left"/>
      <w:pPr>
        <w:ind w:left="6018" w:hanging="286"/>
      </w:pPr>
      <w:rPr>
        <w:rFonts w:hint="default"/>
        <w:lang w:val="en-US" w:eastAsia="en-US" w:bidi="ar-SA"/>
      </w:rPr>
    </w:lvl>
    <w:lvl w:ilvl="7" w:tplc="D1822114">
      <w:numFmt w:val="bullet"/>
      <w:lvlText w:val="•"/>
      <w:lvlJc w:val="left"/>
      <w:pPr>
        <w:ind w:left="6961" w:hanging="286"/>
      </w:pPr>
      <w:rPr>
        <w:rFonts w:hint="default"/>
        <w:lang w:val="en-US" w:eastAsia="en-US" w:bidi="ar-SA"/>
      </w:rPr>
    </w:lvl>
    <w:lvl w:ilvl="8" w:tplc="510A85B6">
      <w:numFmt w:val="bullet"/>
      <w:lvlText w:val="•"/>
      <w:lvlJc w:val="left"/>
      <w:pPr>
        <w:ind w:left="7904" w:hanging="286"/>
      </w:pPr>
      <w:rPr>
        <w:rFonts w:hint="default"/>
        <w:lang w:val="en-US" w:eastAsia="en-US" w:bidi="ar-SA"/>
      </w:rPr>
    </w:lvl>
  </w:abstractNum>
  <w:abstractNum w:abstractNumId="1" w15:restartNumberingAfterBreak="0">
    <w:nsid w:val="70A10D89"/>
    <w:multiLevelType w:val="hybridMultilevel"/>
    <w:tmpl w:val="00760C48"/>
    <w:lvl w:ilvl="0" w:tplc="93F6B606">
      <w:numFmt w:val="bullet"/>
      <w:lvlText w:val=""/>
      <w:lvlJc w:val="left"/>
      <w:pPr>
        <w:ind w:left="1042" w:hanging="360"/>
      </w:pPr>
      <w:rPr>
        <w:rFonts w:ascii="Symbol" w:eastAsia="Symbol" w:hAnsi="Symbol" w:cs="Symbol" w:hint="default"/>
        <w:b w:val="0"/>
        <w:bCs w:val="0"/>
        <w:i w:val="0"/>
        <w:iCs w:val="0"/>
        <w:w w:val="97"/>
        <w:sz w:val="20"/>
        <w:szCs w:val="20"/>
        <w:lang w:val="en-US" w:eastAsia="en-US" w:bidi="ar-SA"/>
      </w:rPr>
    </w:lvl>
    <w:lvl w:ilvl="1" w:tplc="727C7BE6">
      <w:numFmt w:val="bullet"/>
      <w:lvlText w:val="o"/>
      <w:lvlJc w:val="left"/>
      <w:pPr>
        <w:ind w:left="1764" w:hanging="360"/>
      </w:pPr>
      <w:rPr>
        <w:rFonts w:ascii="Courier New" w:eastAsia="Courier New" w:hAnsi="Courier New" w:cs="Courier New" w:hint="default"/>
        <w:b w:val="0"/>
        <w:bCs w:val="0"/>
        <w:i w:val="0"/>
        <w:iCs w:val="0"/>
        <w:w w:val="97"/>
        <w:sz w:val="20"/>
        <w:szCs w:val="20"/>
        <w:lang w:val="en-US" w:eastAsia="en-US" w:bidi="ar-SA"/>
      </w:rPr>
    </w:lvl>
    <w:lvl w:ilvl="2" w:tplc="9CC83F00">
      <w:numFmt w:val="bullet"/>
      <w:lvlText w:val="•"/>
      <w:lvlJc w:val="left"/>
      <w:pPr>
        <w:ind w:left="2652" w:hanging="360"/>
      </w:pPr>
      <w:rPr>
        <w:rFonts w:hint="default"/>
        <w:lang w:val="en-US" w:eastAsia="en-US" w:bidi="ar-SA"/>
      </w:rPr>
    </w:lvl>
    <w:lvl w:ilvl="3" w:tplc="53A8B44C">
      <w:numFmt w:val="bullet"/>
      <w:lvlText w:val="•"/>
      <w:lvlJc w:val="left"/>
      <w:pPr>
        <w:ind w:left="3544" w:hanging="360"/>
      </w:pPr>
      <w:rPr>
        <w:rFonts w:hint="default"/>
        <w:lang w:val="en-US" w:eastAsia="en-US" w:bidi="ar-SA"/>
      </w:rPr>
    </w:lvl>
    <w:lvl w:ilvl="4" w:tplc="6D48F1F4">
      <w:numFmt w:val="bullet"/>
      <w:lvlText w:val="•"/>
      <w:lvlJc w:val="left"/>
      <w:pPr>
        <w:ind w:left="4437" w:hanging="360"/>
      </w:pPr>
      <w:rPr>
        <w:rFonts w:hint="default"/>
        <w:lang w:val="en-US" w:eastAsia="en-US" w:bidi="ar-SA"/>
      </w:rPr>
    </w:lvl>
    <w:lvl w:ilvl="5" w:tplc="CAE8DF5A">
      <w:numFmt w:val="bullet"/>
      <w:lvlText w:val="•"/>
      <w:lvlJc w:val="left"/>
      <w:pPr>
        <w:ind w:left="5329" w:hanging="360"/>
      </w:pPr>
      <w:rPr>
        <w:rFonts w:hint="default"/>
        <w:lang w:val="en-US" w:eastAsia="en-US" w:bidi="ar-SA"/>
      </w:rPr>
    </w:lvl>
    <w:lvl w:ilvl="6" w:tplc="371C92B6">
      <w:numFmt w:val="bullet"/>
      <w:lvlText w:val="•"/>
      <w:lvlJc w:val="left"/>
      <w:pPr>
        <w:ind w:left="6221" w:hanging="360"/>
      </w:pPr>
      <w:rPr>
        <w:rFonts w:hint="default"/>
        <w:lang w:val="en-US" w:eastAsia="en-US" w:bidi="ar-SA"/>
      </w:rPr>
    </w:lvl>
    <w:lvl w:ilvl="7" w:tplc="D2AE11D6">
      <w:numFmt w:val="bullet"/>
      <w:lvlText w:val="•"/>
      <w:lvlJc w:val="left"/>
      <w:pPr>
        <w:ind w:left="7114" w:hanging="360"/>
      </w:pPr>
      <w:rPr>
        <w:rFonts w:hint="default"/>
        <w:lang w:val="en-US" w:eastAsia="en-US" w:bidi="ar-SA"/>
      </w:rPr>
    </w:lvl>
    <w:lvl w:ilvl="8" w:tplc="7AA2079A">
      <w:numFmt w:val="bullet"/>
      <w:lvlText w:val="•"/>
      <w:lvlJc w:val="left"/>
      <w:pPr>
        <w:ind w:left="8006" w:hanging="360"/>
      </w:pPr>
      <w:rPr>
        <w:rFonts w:hint="default"/>
        <w:lang w:val="en-US" w:eastAsia="en-US" w:bidi="ar-SA"/>
      </w:rPr>
    </w:lvl>
  </w:abstractNum>
  <w:num w:numId="1" w16cid:durableId="760684219">
    <w:abstractNumId w:val="0"/>
  </w:num>
  <w:num w:numId="2" w16cid:durableId="670566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490"/>
    <w:rsid w:val="00207922"/>
    <w:rsid w:val="00C17200"/>
    <w:rsid w:val="00CC3490"/>
    <w:rsid w:val="00DD2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63DF6"/>
  <w15:chartTrackingRefBased/>
  <w15:docId w15:val="{F0F3C7F1-4033-49A8-A101-02F3AF4D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792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0792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207922"/>
    <w:rPr>
      <w:sz w:val="24"/>
      <w:szCs w:val="24"/>
    </w:rPr>
  </w:style>
  <w:style w:type="character" w:customStyle="1" w:styleId="a4">
    <w:name w:val="Основной текст Знак"/>
    <w:basedOn w:val="a0"/>
    <w:link w:val="a3"/>
    <w:uiPriority w:val="1"/>
    <w:rsid w:val="00207922"/>
    <w:rPr>
      <w:rFonts w:ascii="Times New Roman" w:eastAsia="Times New Roman" w:hAnsi="Times New Roman" w:cs="Times New Roman"/>
      <w:kern w:val="0"/>
      <w:sz w:val="24"/>
      <w:szCs w:val="24"/>
      <w:lang w:val="en-US"/>
      <w14:ligatures w14:val="none"/>
    </w:rPr>
  </w:style>
  <w:style w:type="paragraph" w:styleId="a5">
    <w:name w:val="List Paragraph"/>
    <w:basedOn w:val="a"/>
    <w:uiPriority w:val="1"/>
    <w:qFormat/>
    <w:rsid w:val="00207922"/>
    <w:pPr>
      <w:ind w:left="1042" w:hanging="361"/>
    </w:pPr>
  </w:style>
  <w:style w:type="paragraph" w:customStyle="1" w:styleId="TableParagraph">
    <w:name w:val="Table Paragraph"/>
    <w:basedOn w:val="a"/>
    <w:uiPriority w:val="1"/>
    <w:qFormat/>
    <w:rsid w:val="00207922"/>
    <w:pPr>
      <w:spacing w:line="256" w:lineRule="exact"/>
      <w:ind w:left="107"/>
    </w:pPr>
  </w:style>
  <w:style w:type="paragraph" w:styleId="a6">
    <w:name w:val="header"/>
    <w:basedOn w:val="a"/>
    <w:link w:val="a7"/>
    <w:uiPriority w:val="99"/>
    <w:unhideWhenUsed/>
    <w:rsid w:val="00207922"/>
    <w:pPr>
      <w:tabs>
        <w:tab w:val="center" w:pos="4677"/>
        <w:tab w:val="right" w:pos="9355"/>
      </w:tabs>
    </w:pPr>
  </w:style>
  <w:style w:type="character" w:customStyle="1" w:styleId="a7">
    <w:name w:val="Верхний колонтитул Знак"/>
    <w:basedOn w:val="a0"/>
    <w:link w:val="a6"/>
    <w:uiPriority w:val="99"/>
    <w:rsid w:val="00207922"/>
    <w:rPr>
      <w:rFonts w:ascii="Times New Roman" w:eastAsia="Times New Roman" w:hAnsi="Times New Roman" w:cs="Times New Roman"/>
      <w:kern w:val="0"/>
      <w:lang w:val="en-US"/>
      <w14:ligatures w14:val="none"/>
    </w:rPr>
  </w:style>
  <w:style w:type="paragraph" w:styleId="a8">
    <w:name w:val="footer"/>
    <w:basedOn w:val="a"/>
    <w:link w:val="a9"/>
    <w:uiPriority w:val="99"/>
    <w:unhideWhenUsed/>
    <w:rsid w:val="00207922"/>
    <w:pPr>
      <w:tabs>
        <w:tab w:val="center" w:pos="4677"/>
        <w:tab w:val="right" w:pos="9355"/>
      </w:tabs>
    </w:pPr>
  </w:style>
  <w:style w:type="character" w:customStyle="1" w:styleId="a9">
    <w:name w:val="Нижний колонтитул Знак"/>
    <w:basedOn w:val="a0"/>
    <w:link w:val="a8"/>
    <w:uiPriority w:val="99"/>
    <w:rsid w:val="00207922"/>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stor.org/stable/23317415?seq=1&amp;cid=pdf-reference&amp;page_scan_tab_contents" TargetMode="External"/><Relationship Id="rId3" Type="http://schemas.openxmlformats.org/officeDocument/2006/relationships/settings" Target="settings.xml"/><Relationship Id="rId7" Type="http://schemas.openxmlformats.org/officeDocument/2006/relationships/hyperlink" Target="http://www.jstor.org/stable/23317415?seq=1&amp;cid=pdf-reference&amp;page_scan_tab_cont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strictadministration.com/article/lms-enhances-instruc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1975</Words>
  <Characters>11263</Characters>
  <Application>Microsoft Office Word</Application>
  <DocSecurity>0</DocSecurity>
  <Lines>93</Lines>
  <Paragraphs>26</Paragraphs>
  <ScaleCrop>false</ScaleCrop>
  <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Жадыра Аширова</dc:creator>
  <cp:keywords/>
  <dc:description/>
  <cp:lastModifiedBy>Жадыра Аширова</cp:lastModifiedBy>
  <cp:revision>2</cp:revision>
  <dcterms:created xsi:type="dcterms:W3CDTF">2023-10-23T08:28:00Z</dcterms:created>
  <dcterms:modified xsi:type="dcterms:W3CDTF">2023-10-23T08:34:00Z</dcterms:modified>
</cp:coreProperties>
</file>